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E69631">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11099800</wp:posOffset>
            </wp:positionH>
            <wp:positionV relativeFrom="topMargin">
              <wp:posOffset>12077700</wp:posOffset>
            </wp:positionV>
            <wp:extent cx="279400" cy="431800"/>
            <wp:effectExtent l="0" t="0" r="635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279400" cy="431800"/>
                    </a:xfrm>
                    <a:prstGeom prst="rect">
                      <a:avLst/>
                    </a:prstGeom>
                  </pic:spPr>
                </pic:pic>
              </a:graphicData>
            </a:graphic>
          </wp:anchor>
        </w:drawing>
      </w:r>
      <w:r>
        <w:rPr>
          <w:rFonts w:ascii="宋体" w:hAnsi="宋体" w:eastAsia="宋体" w:cs="宋体"/>
          <w:b/>
          <w:color w:val="auto"/>
          <w:sz w:val="32"/>
        </w:rPr>
        <w:t>2023年烟台市初中学业水平考试语文试题</w:t>
      </w:r>
    </w:p>
    <w:p w14:paraId="7A73B188">
      <w:pPr>
        <w:spacing w:line="360" w:lineRule="auto"/>
        <w:jc w:val="both"/>
      </w:pPr>
      <w:r>
        <w:rPr>
          <w:rFonts w:ascii="宋体" w:hAnsi="宋体" w:eastAsia="宋体" w:cs="宋体"/>
          <w:b/>
          <w:color w:val="auto"/>
          <w:sz w:val="24"/>
        </w:rPr>
        <w:t>注意事项：</w:t>
      </w:r>
    </w:p>
    <w:p w14:paraId="38173273">
      <w:pPr>
        <w:spacing w:line="360" w:lineRule="auto"/>
        <w:jc w:val="both"/>
      </w:pPr>
      <w:r>
        <w:rPr>
          <w:rFonts w:ascii="宋体" w:hAnsi="宋体" w:eastAsia="宋体" w:cs="宋体"/>
          <w:b/>
          <w:color w:val="auto"/>
          <w:sz w:val="24"/>
        </w:rPr>
        <w:t>1．本试卷共8页，共120分；考试时间120分钟。考试结束后，请将本试卷和答题卡一并交回。</w:t>
      </w:r>
    </w:p>
    <w:p w14:paraId="17B8F27F">
      <w:pPr>
        <w:spacing w:line="360" w:lineRule="auto"/>
        <w:jc w:val="both"/>
      </w:pPr>
      <w:r>
        <w:rPr>
          <w:rFonts w:ascii="宋体" w:hAnsi="宋体" w:eastAsia="宋体" w:cs="宋体"/>
          <w:b/>
          <w:color w:val="auto"/>
          <w:sz w:val="24"/>
        </w:rPr>
        <w:t>2．答题前，务必用0.5毫米黑色签字笔将自己的姓名、准考证号、座位号填写在试卷和答题卡规定的位置上。</w:t>
      </w:r>
    </w:p>
    <w:p w14:paraId="0BB2B0A8">
      <w:pPr>
        <w:spacing w:line="360" w:lineRule="auto"/>
        <w:jc w:val="both"/>
      </w:pPr>
      <w:r>
        <w:rPr>
          <w:rFonts w:ascii="宋体" w:hAnsi="宋体" w:eastAsia="宋体" w:cs="宋体"/>
          <w:b/>
          <w:color w:val="auto"/>
          <w:sz w:val="24"/>
        </w:rPr>
        <w:t>3．非选择题必须用0.5毫米黑色签字笔作答，答案必须写在答题卡指定区域内的相应位置；如需改动、先划掉原来的答案，然后再写上新的答案；不能使用涂改液、胶带纸、修正带。</w:t>
      </w:r>
    </w:p>
    <w:p w14:paraId="516CDEDD">
      <w:pPr>
        <w:spacing w:line="360" w:lineRule="auto"/>
        <w:jc w:val="both"/>
      </w:pPr>
      <w:r>
        <w:rPr>
          <w:rFonts w:ascii="宋体" w:hAnsi="宋体" w:eastAsia="宋体" w:cs="宋体"/>
          <w:b/>
          <w:color w:val="auto"/>
          <w:sz w:val="24"/>
        </w:rPr>
        <w:t>4．写在试卷上和答题卡指定区域外的答案无效。</w:t>
      </w:r>
    </w:p>
    <w:p w14:paraId="776F992C">
      <w:pPr>
        <w:spacing w:line="360" w:lineRule="auto"/>
        <w:jc w:val="both"/>
      </w:pPr>
      <w:r>
        <w:rPr>
          <w:rFonts w:ascii="宋体" w:hAnsi="宋体" w:eastAsia="宋体" w:cs="宋体"/>
          <w:b/>
          <w:color w:val="auto"/>
          <w:sz w:val="24"/>
        </w:rPr>
        <w:t>一、积累与运用（27分）</w:t>
      </w:r>
    </w:p>
    <w:p w14:paraId="43FA0C1A">
      <w:pPr>
        <w:spacing w:line="360" w:lineRule="auto"/>
        <w:jc w:val="both"/>
      </w:pPr>
      <w:r>
        <w:rPr>
          <w:color w:val="auto"/>
        </w:rPr>
        <w:t xml:space="preserve">1. </w:t>
      </w:r>
      <w:r>
        <w:rPr>
          <w:rFonts w:ascii="宋体" w:hAnsi="宋体" w:eastAsia="宋体" w:cs="宋体"/>
          <w:color w:val="auto"/>
        </w:rPr>
        <w:t>默写。</w:t>
      </w:r>
    </w:p>
    <w:p w14:paraId="3361B331">
      <w:pPr>
        <w:spacing w:line="360" w:lineRule="auto"/>
        <w:jc w:val="both"/>
      </w:pPr>
      <w:r>
        <w:rPr>
          <w:rFonts w:ascii="宋体" w:hAnsi="宋体" w:eastAsia="宋体" w:cs="宋体"/>
          <w:color w:val="auto"/>
        </w:rPr>
        <w:t>（1）野旷天低树，</w:t>
      </w:r>
      <w:r>
        <w:t>__________</w:t>
      </w:r>
      <w:r>
        <w:rPr>
          <w:rFonts w:ascii="宋体" w:hAnsi="宋体" w:eastAsia="宋体" w:cs="宋体"/>
          <w:color w:val="auto"/>
        </w:rPr>
        <w:t>。（《宿建德江》）</w:t>
      </w:r>
    </w:p>
    <w:p w14:paraId="1997941D">
      <w:pPr>
        <w:spacing w:line="360" w:lineRule="auto"/>
        <w:jc w:val="both"/>
      </w:pPr>
      <w:r>
        <w:rPr>
          <w:rFonts w:ascii="宋体" w:hAnsi="宋体" w:eastAsia="宋体" w:cs="宋体"/>
          <w:color w:val="auto"/>
        </w:rPr>
        <w:t>（2）谁言寸草心，</w:t>
      </w:r>
      <w:r>
        <w:t>__________</w:t>
      </w:r>
      <w:r>
        <w:rPr>
          <w:rFonts w:ascii="宋体" w:hAnsi="宋体" w:eastAsia="宋体" w:cs="宋体"/>
          <w:color w:val="auto"/>
        </w:rPr>
        <w:t>。（《游子吟》）</w:t>
      </w:r>
    </w:p>
    <w:p w14:paraId="5748E16E">
      <w:pPr>
        <w:spacing w:line="360" w:lineRule="auto"/>
        <w:jc w:val="both"/>
      </w:pPr>
      <w:r>
        <w:rPr>
          <w:rFonts w:ascii="宋体" w:hAnsi="宋体" w:eastAsia="宋体" w:cs="宋体"/>
          <w:color w:val="auto"/>
        </w:rPr>
        <w:t>（3）</w:t>
      </w:r>
      <w:r>
        <w:t>__________</w:t>
      </w:r>
      <w:r>
        <w:rPr>
          <w:rFonts w:ascii="宋体" w:hAnsi="宋体" w:eastAsia="宋体" w:cs="宋体"/>
          <w:color w:val="auto"/>
        </w:rPr>
        <w:t>，却话巴山夜雨时。（《夜雨寄北》）</w:t>
      </w:r>
    </w:p>
    <w:p w14:paraId="6C6CAA88">
      <w:pPr>
        <w:spacing w:line="360" w:lineRule="auto"/>
        <w:jc w:val="both"/>
      </w:pPr>
      <w:r>
        <w:rPr>
          <w:rFonts w:ascii="宋体" w:hAnsi="宋体" w:eastAsia="宋体" w:cs="宋体"/>
          <w:color w:val="auto"/>
        </w:rPr>
        <w:t>（4）斯是陋室，</w:t>
      </w:r>
      <w:r>
        <w:t>__________</w:t>
      </w:r>
      <w:r>
        <w:rPr>
          <w:rFonts w:ascii="宋体" w:hAnsi="宋体" w:eastAsia="宋体" w:cs="宋体"/>
          <w:color w:val="auto"/>
        </w:rPr>
        <w:t>。（《陋室铭》）</w:t>
      </w:r>
    </w:p>
    <w:p w14:paraId="7F8EB0A2">
      <w:pPr>
        <w:spacing w:line="360" w:lineRule="auto"/>
        <w:jc w:val="both"/>
      </w:pPr>
      <w:r>
        <w:rPr>
          <w:rFonts w:ascii="宋体" w:hAnsi="宋体" w:eastAsia="宋体" w:cs="宋体"/>
          <w:color w:val="auto"/>
        </w:rPr>
        <w:t>（5）</w:t>
      </w:r>
      <w:r>
        <w:t>__________</w:t>
      </w:r>
      <w:r>
        <w:rPr>
          <w:rFonts w:ascii="宋体" w:hAnsi="宋体" w:eastAsia="宋体" w:cs="宋体"/>
          <w:color w:val="auto"/>
        </w:rPr>
        <w:t>，沉鳞竞跃。（《答谢中书书》）</w:t>
      </w:r>
    </w:p>
    <w:p w14:paraId="310F36F8">
      <w:pPr>
        <w:spacing w:line="360" w:lineRule="auto"/>
        <w:jc w:val="both"/>
        <w:rPr>
          <w:color w:val="000000"/>
        </w:rPr>
      </w:pPr>
      <w:r>
        <w:rPr>
          <w:rFonts w:ascii="宋体" w:hAnsi="宋体" w:eastAsia="宋体" w:cs="宋体"/>
          <w:color w:val="auto"/>
        </w:rPr>
        <w:t>（6）</w:t>
      </w:r>
      <w:r>
        <w:t>__________</w:t>
      </w:r>
      <w:r>
        <w:rPr>
          <w:rFonts w:ascii="宋体" w:hAnsi="宋体" w:eastAsia="宋体" w:cs="宋体"/>
          <w:color w:val="auto"/>
        </w:rPr>
        <w:t>，讲信修睦。（《大道之行也》</w:t>
      </w:r>
    </w:p>
    <w:p w14:paraId="759BD6AD">
      <w:pPr>
        <w:spacing w:line="360" w:lineRule="auto"/>
        <w:jc w:val="both"/>
        <w:rPr>
          <w:color w:val="000000"/>
        </w:rPr>
      </w:pPr>
      <w:r>
        <w:rPr>
          <w:color w:val="000000"/>
        </w:rPr>
        <w:t xml:space="preserve">2. </w:t>
      </w:r>
      <w:r>
        <w:rPr>
          <w:rFonts w:ascii="宋体" w:hAnsi="宋体" w:eastAsia="宋体" w:cs="宋体"/>
          <w:color w:val="000000"/>
        </w:rPr>
        <w:t>下列各项说法有误的一项是（    ）</w:t>
      </w:r>
    </w:p>
    <w:p w14:paraId="74A30615">
      <w:pPr>
        <w:spacing w:line="360" w:lineRule="auto"/>
        <w:jc w:val="left"/>
        <w:textAlignment w:val="center"/>
        <w:rPr>
          <w:color w:val="000000"/>
        </w:rPr>
      </w:pPr>
      <w:r>
        <w:rPr>
          <w:color w:val="000000"/>
        </w:rPr>
        <w:t xml:space="preserve">A. </w:t>
      </w:r>
      <w:r>
        <w:rPr>
          <w:rFonts w:ascii="宋体" w:hAnsi="宋体" w:eastAsia="宋体" w:cs="宋体"/>
          <w:color w:val="000000"/>
        </w:rPr>
        <w:t>烟台剪纸、螳螂拳、八仙葫芦、烟台绒绣……多姿多彩的非遗技艺，吸引了众多游客。</w:t>
      </w:r>
      <w:r>
        <w:rPr>
          <w:rFonts w:ascii="Times New Roman" w:hAnsi="Times New Roman" w:eastAsia="Times New Roman" w:cs="Times New Roman"/>
          <w:color w:val="000000"/>
        </w:rPr>
        <w:t>——</w:t>
      </w:r>
      <w:r>
        <w:rPr>
          <w:rFonts w:ascii="宋体" w:hAnsi="宋体" w:eastAsia="宋体" w:cs="宋体"/>
          <w:color w:val="000000"/>
        </w:rPr>
        <w:t>这句话中标点符号运用是恰当的。</w:t>
      </w:r>
    </w:p>
    <w:p w14:paraId="61F4C772">
      <w:pPr>
        <w:spacing w:line="360" w:lineRule="auto"/>
        <w:jc w:val="left"/>
        <w:textAlignment w:val="center"/>
        <w:rPr>
          <w:color w:val="000000"/>
        </w:rPr>
      </w:pPr>
      <w:r>
        <w:rPr>
          <w:color w:val="000000"/>
        </w:rPr>
        <w:t xml:space="preserve">B. </w:t>
      </w:r>
      <w:r>
        <w:rPr>
          <w:rFonts w:ascii="宋体" w:hAnsi="宋体" w:eastAsia="宋体" w:cs="宋体"/>
          <w:color w:val="000000"/>
        </w:rPr>
        <w:t>植根于中华优秀传统文化的沃壤，雷锋精神依然具有跨越时间的无限魅力。</w:t>
      </w:r>
      <w:r>
        <w:rPr>
          <w:rFonts w:ascii="Times New Roman" w:hAnsi="Times New Roman" w:eastAsia="Times New Roman" w:cs="Times New Roman"/>
          <w:color w:val="000000"/>
        </w:rPr>
        <w:t>——</w:t>
      </w:r>
      <w:r>
        <w:rPr>
          <w:rFonts w:ascii="宋体" w:hAnsi="宋体" w:eastAsia="宋体" w:cs="宋体"/>
          <w:color w:val="000000"/>
        </w:rPr>
        <w:t>这句话没有语病。</w:t>
      </w:r>
    </w:p>
    <w:p w14:paraId="5A695610">
      <w:pPr>
        <w:spacing w:line="360" w:lineRule="auto"/>
        <w:jc w:val="left"/>
        <w:textAlignment w:val="center"/>
        <w:rPr>
          <w:color w:val="000000"/>
        </w:rPr>
      </w:pPr>
      <w:r>
        <w:rPr>
          <w:color w:val="000000"/>
        </w:rPr>
        <w:t xml:space="preserve">C. </w:t>
      </w:r>
      <w:r>
        <w:rPr>
          <w:rFonts w:ascii="宋体" w:hAnsi="宋体" w:eastAsia="宋体" w:cs="宋体"/>
          <w:color w:val="000000"/>
        </w:rPr>
        <w:t>“余强饮三大</w:t>
      </w:r>
      <w:r>
        <w:rPr>
          <w:rFonts w:ascii="宋体" w:hAnsi="宋体" w:eastAsia="宋体" w:cs="宋体"/>
          <w:color w:val="000000"/>
          <w:em w:val="dot"/>
        </w:rPr>
        <w:t>白</w:t>
      </w:r>
      <w:r>
        <w:rPr>
          <w:rFonts w:ascii="宋体" w:hAnsi="宋体" w:eastAsia="宋体" w:cs="宋体"/>
          <w:color w:val="000000"/>
        </w:rPr>
        <w:t>而别”“</w:t>
      </w:r>
      <w:r>
        <w:rPr>
          <w:rFonts w:ascii="宋体" w:hAnsi="宋体" w:eastAsia="宋体" w:cs="宋体"/>
          <w:color w:val="000000"/>
          <w:em w:val="dot"/>
        </w:rPr>
        <w:t>觥筹</w:t>
      </w:r>
      <w:r>
        <w:rPr>
          <w:rFonts w:ascii="宋体" w:hAnsi="宋体" w:eastAsia="宋体" w:cs="宋体"/>
          <w:color w:val="000000"/>
        </w:rPr>
        <w:t>交错”“一</w:t>
      </w:r>
      <w:r>
        <w:rPr>
          <w:rFonts w:ascii="宋体" w:hAnsi="宋体" w:eastAsia="宋体" w:cs="宋体"/>
          <w:color w:val="000000"/>
          <w:em w:val="dot"/>
        </w:rPr>
        <w:t>豆</w:t>
      </w:r>
      <w:r>
        <w:rPr>
          <w:rFonts w:ascii="宋体" w:hAnsi="宋体" w:eastAsia="宋体" w:cs="宋体"/>
          <w:color w:val="000000"/>
        </w:rPr>
        <w:t>羹”</w:t>
      </w:r>
      <w:r>
        <w:rPr>
          <w:rFonts w:ascii="Times New Roman" w:hAnsi="Times New Roman" w:eastAsia="Times New Roman" w:cs="Times New Roman"/>
          <w:color w:val="000000"/>
        </w:rPr>
        <w:t>——</w:t>
      </w:r>
      <w:r>
        <w:rPr>
          <w:rFonts w:ascii="宋体" w:hAnsi="宋体" w:eastAsia="宋体" w:cs="宋体"/>
          <w:color w:val="000000"/>
        </w:rPr>
        <w:t>“白”“觥筹”“豆”在古代都指酒杯。</w:t>
      </w:r>
    </w:p>
    <w:p w14:paraId="6E6A3196">
      <w:pPr>
        <w:spacing w:line="360" w:lineRule="auto"/>
        <w:jc w:val="left"/>
        <w:textAlignment w:val="center"/>
        <w:rPr>
          <w:color w:val="000000"/>
        </w:rPr>
      </w:pPr>
      <w:r>
        <w:rPr>
          <w:color w:val="000000"/>
        </w:rPr>
        <w:t xml:space="preserve">D. </w:t>
      </w:r>
      <w:r>
        <w:rPr>
          <w:rFonts w:ascii="宋体" w:hAnsi="宋体" w:eastAsia="宋体" w:cs="宋体"/>
          <w:color w:val="000000"/>
        </w:rPr>
        <w:t>《史记》是我国第一部纪传体通史，记述了从传说中的黄帝到汉武帝时的史事。</w:t>
      </w:r>
      <w:r>
        <w:rPr>
          <w:rFonts w:ascii="Times New Roman" w:hAnsi="Times New Roman" w:eastAsia="Times New Roman" w:cs="Times New Roman"/>
          <w:color w:val="000000"/>
        </w:rPr>
        <w:t>——</w:t>
      </w:r>
      <w:r>
        <w:rPr>
          <w:rFonts w:ascii="宋体" w:hAnsi="宋体" w:eastAsia="宋体" w:cs="宋体"/>
          <w:color w:val="000000"/>
        </w:rPr>
        <w:t>这个文学常识表述是准确的。</w:t>
      </w:r>
    </w:p>
    <w:p w14:paraId="69070A9C">
      <w:pPr>
        <w:spacing w:line="360" w:lineRule="auto"/>
        <w:jc w:val="both"/>
        <w:textAlignment w:val="center"/>
        <w:rPr>
          <w:color w:val="000000"/>
        </w:rPr>
      </w:pPr>
      <w:r>
        <w:rPr>
          <w:color w:val="000000"/>
        </w:rPr>
        <w:t xml:space="preserve">3. </w:t>
      </w:r>
      <w:r>
        <w:rPr>
          <w:rFonts w:ascii="宋体" w:hAnsi="宋体" w:eastAsia="宋体" w:cs="宋体"/>
          <w:color w:val="000000"/>
        </w:rPr>
        <w:t>学校开展“走近母亲河弘扬黄河文化”综合性学习活动。</w:t>
      </w:r>
    </w:p>
    <w:p w14:paraId="7ABDC906">
      <w:pPr>
        <w:spacing w:line="360" w:lineRule="auto"/>
        <w:jc w:val="both"/>
        <w:textAlignment w:val="center"/>
        <w:rPr>
          <w:color w:val="000000"/>
        </w:rPr>
      </w:pPr>
      <w:r>
        <w:rPr>
          <w:rFonts w:ascii="宋体" w:hAnsi="宋体" w:eastAsia="宋体" w:cs="宋体"/>
          <w:color w:val="000000"/>
        </w:rPr>
        <w:t>【活动一：览黄河风光】</w:t>
      </w:r>
    </w:p>
    <w:p w14:paraId="58BBFEA9">
      <w:pPr>
        <w:spacing w:line="360" w:lineRule="auto"/>
        <w:jc w:val="left"/>
        <w:textAlignment w:val="center"/>
        <w:rPr>
          <w:color w:val="000000"/>
        </w:rPr>
      </w:pPr>
      <w:r>
        <w:rPr>
          <w:color w:val="000000"/>
        </w:rPr>
        <w:t>（1）</w:t>
      </w:r>
      <w:r>
        <w:rPr>
          <w:rFonts w:ascii="宋体" w:hAnsi="宋体" w:eastAsia="宋体" w:cs="宋体"/>
          <w:color w:val="000000"/>
        </w:rPr>
        <w:t>班长小文为“诗览黄河”古诗词交流会拟写了一段开场白，请补充完整。</w:t>
      </w:r>
    </w:p>
    <w:p w14:paraId="41F99651">
      <w:pPr>
        <w:spacing w:line="360" w:lineRule="auto"/>
        <w:jc w:val="both"/>
        <w:textAlignment w:val="center"/>
        <w:rPr>
          <w:color w:val="000000"/>
        </w:rPr>
      </w:pPr>
      <w:r>
        <w:rPr>
          <w:rFonts w:ascii="宋体" w:hAnsi="宋体" w:eastAsia="宋体" w:cs="宋体"/>
          <w:color w:val="000000"/>
        </w:rPr>
        <w:t>诗人们常把黄河写入诗篇，创设意境。李白“君不见黄河之水天上来，奔流到海不复回”，写出了黄河波澜壮阔的气势；刘禹锡“九曲黄河万里沙，</w:t>
      </w:r>
      <w:r>
        <w:rPr>
          <w:color w:val="000000"/>
        </w:rPr>
        <w:t>_____________</w:t>
      </w:r>
      <w:r>
        <w:rPr>
          <w:rFonts w:ascii="宋体" w:hAnsi="宋体" w:eastAsia="宋体" w:cs="宋体"/>
          <w:color w:val="000000"/>
        </w:rPr>
        <w:t>”，写出了黄河曲折辽远的景象；王维“</w:t>
      </w:r>
      <w:r>
        <w:rPr>
          <w:color w:val="000000"/>
        </w:rPr>
        <w:t>_____________</w:t>
      </w:r>
      <w:r>
        <w:rPr>
          <w:rFonts w:ascii="宋体" w:hAnsi="宋体" w:eastAsia="宋体" w:cs="宋体"/>
          <w:color w:val="000000"/>
        </w:rPr>
        <w:t>”（用《使至塞上》中的诗句填空），写出了黄河雄壮深邃的意境。</w:t>
      </w:r>
    </w:p>
    <w:p w14:paraId="41BB6C83">
      <w:pPr>
        <w:spacing w:line="360" w:lineRule="auto"/>
        <w:jc w:val="both"/>
        <w:textAlignment w:val="center"/>
        <w:rPr>
          <w:color w:val="000000"/>
        </w:rPr>
      </w:pPr>
      <w:r>
        <w:rPr>
          <w:rFonts w:ascii="宋体" w:hAnsi="宋体" w:eastAsia="宋体" w:cs="宋体"/>
          <w:color w:val="000000"/>
        </w:rPr>
        <w:t>【活动二：知历史变迁】</w:t>
      </w:r>
    </w:p>
    <w:p w14:paraId="0DC4CB91">
      <w:pPr>
        <w:spacing w:line="360" w:lineRule="auto"/>
        <w:jc w:val="left"/>
        <w:textAlignment w:val="center"/>
        <w:rPr>
          <w:color w:val="000000"/>
        </w:rPr>
      </w:pPr>
      <w:r>
        <w:rPr>
          <w:color w:val="000000"/>
        </w:rPr>
        <w:t>（2）</w:t>
      </w:r>
      <w:r>
        <w:rPr>
          <w:rFonts w:ascii="宋体" w:hAnsi="宋体" w:eastAsia="宋体" w:cs="宋体"/>
          <w:color w:val="000000"/>
        </w:rPr>
        <w:t>为了解黄河的历史变迁，小文搜集到下列材料，请仔细阅读，完成各题。</w:t>
      </w:r>
    </w:p>
    <w:p w14:paraId="0A072830">
      <w:pPr>
        <w:spacing w:line="360" w:lineRule="auto"/>
        <w:jc w:val="both"/>
        <w:textAlignment w:val="center"/>
        <w:rPr>
          <w:color w:val="000000"/>
        </w:rPr>
      </w:pPr>
      <w:r>
        <w:rPr>
          <w:rFonts w:ascii="宋体" w:hAnsi="宋体" w:eastAsia="宋体" w:cs="宋体"/>
          <w:color w:val="000000"/>
        </w:rPr>
        <w:t>材料一：</w:t>
      </w:r>
    </w:p>
    <w:p w14:paraId="1D16D0A9">
      <w:pPr>
        <w:spacing w:line="360" w:lineRule="auto"/>
        <w:ind w:firstLine="420"/>
        <w:jc w:val="both"/>
        <w:textAlignment w:val="center"/>
        <w:rPr>
          <w:color w:val="000000"/>
        </w:rPr>
      </w:pPr>
      <w:r>
        <w:rPr>
          <w:rFonts w:ascii="楷体" w:hAnsi="楷体" w:eastAsia="楷体" w:cs="楷体"/>
          <w:color w:val="000000"/>
        </w:rPr>
        <w:t>古老的河道愈加杂乱无幸，这似乎又给黄河以变换手法继续粗野的口实。在典籍记载或有水文资料的全部两千五百年间，撒泼打滚的黄河放</w:t>
      </w:r>
      <w:r>
        <w:rPr>
          <w:rFonts w:ascii="Times New Roman" w:hAnsi="Times New Roman" w:eastAsia="Times New Roman" w:cs="Times New Roman"/>
          <w:color w:val="000000"/>
        </w:rPr>
        <w:t>sì</w:t>
      </w:r>
      <w:r>
        <w:rPr>
          <w:rFonts w:ascii="楷体" w:hAnsi="楷体" w:eastAsia="楷体" w:cs="楷体"/>
          <w:color w:val="000000"/>
        </w:rPr>
        <w:t>地胡作非为，上演出无数场三年两决口、百年一改道的闹剧。任性的破坏直接酿成黄泛区接踵而至的生灵涂炭。</w:t>
      </w:r>
      <w:r>
        <w:rPr>
          <w:rFonts w:ascii="Times New Roman" w:hAnsi="Times New Roman" w:eastAsia="Times New Roman" w:cs="Times New Roman"/>
          <w:color w:val="000000"/>
        </w:rPr>
        <w:t>“</w:t>
      </w:r>
      <w:r>
        <w:rPr>
          <w:rFonts w:ascii="楷体" w:hAnsi="楷体" w:eastAsia="楷体" w:cs="楷体"/>
          <w:color w:val="000000"/>
        </w:rPr>
        <w:t>黄患</w:t>
      </w:r>
      <w:r>
        <w:rPr>
          <w:rFonts w:ascii="Times New Roman" w:hAnsi="Times New Roman" w:eastAsia="Times New Roman" w:cs="Times New Roman"/>
          <w:color w:val="000000"/>
        </w:rPr>
        <w:t>”</w:t>
      </w:r>
      <w:r>
        <w:rPr>
          <w:rFonts w:ascii="楷体" w:hAnsi="楷体" w:eastAsia="楷体" w:cs="楷体"/>
          <w:color w:val="000000"/>
        </w:rPr>
        <w:t>灾民，经常在被迫无奈之下背井离乡的逃难。</w:t>
      </w:r>
    </w:p>
    <w:p w14:paraId="385D032A">
      <w:pPr>
        <w:spacing w:line="360" w:lineRule="auto"/>
        <w:jc w:val="right"/>
        <w:textAlignment w:val="center"/>
        <w:rPr>
          <w:color w:val="000000"/>
        </w:rPr>
      </w:pPr>
      <w:r>
        <w:rPr>
          <w:rFonts w:ascii="宋体" w:hAnsi="宋体" w:eastAsia="宋体" w:cs="宋体"/>
          <w:color w:val="000000"/>
        </w:rPr>
        <w:t>（节选自赵政的《若重若轻的牵挂》）</w:t>
      </w:r>
    </w:p>
    <w:p w14:paraId="504657CC">
      <w:pPr>
        <w:spacing w:line="360" w:lineRule="auto"/>
        <w:jc w:val="both"/>
        <w:textAlignment w:val="center"/>
        <w:rPr>
          <w:color w:val="000000"/>
        </w:rPr>
      </w:pPr>
      <w:r>
        <w:rPr>
          <w:rFonts w:ascii="宋体" w:hAnsi="宋体" w:eastAsia="宋体" w:cs="宋体"/>
          <w:color w:val="000000"/>
        </w:rPr>
        <w:t>材料二：</w:t>
      </w:r>
    </w:p>
    <w:p w14:paraId="7E791CED">
      <w:pPr>
        <w:spacing w:line="360" w:lineRule="auto"/>
        <w:ind w:firstLine="420"/>
        <w:jc w:val="both"/>
        <w:textAlignment w:val="center"/>
        <w:rPr>
          <w:color w:val="000000"/>
        </w:rPr>
      </w:pPr>
      <w:r>
        <w:rPr>
          <w:rFonts w:ascii="楷体" w:hAnsi="楷体" w:eastAsia="楷体" w:cs="楷体"/>
          <w:color w:val="000000"/>
        </w:rPr>
        <w:t>目前山东正积极打造沿黄河文化体验廊道，“黄河大集”成为重要</w:t>
      </w:r>
      <w:r>
        <w:rPr>
          <w:rFonts w:ascii="楷体" w:hAnsi="楷体" w:eastAsia="楷体" w:cs="楷体"/>
          <w:color w:val="000000"/>
          <w:em w:val="dot"/>
        </w:rPr>
        <w:t>载</w:t>
      </w:r>
      <w:r>
        <w:rPr>
          <w:rFonts w:ascii="楷体" w:hAnsi="楷体" w:eastAsia="楷体" w:cs="楷体"/>
          <w:color w:val="000000"/>
        </w:rPr>
        <w:t>体。“黄河大集”（</w:t>
      </w:r>
      <w:r>
        <w:rPr>
          <w:rFonts w:ascii="Times New Roman" w:hAnsi="Times New Roman" w:eastAsia="Times New Roman" w:cs="Times New Roman"/>
          <w:color w:val="000000"/>
        </w:rPr>
        <w:t xml:space="preserve">    </w:t>
      </w:r>
      <w:r>
        <w:rPr>
          <w:rFonts w:ascii="楷体" w:hAnsi="楷体" w:eastAsia="楷体" w:cs="楷体"/>
          <w:color w:val="000000"/>
        </w:rPr>
        <w:t>）红色文化、民俗文化、生态文化，（</w:t>
      </w:r>
      <w:r>
        <w:rPr>
          <w:rFonts w:ascii="Times New Roman" w:hAnsi="Times New Roman" w:eastAsia="Times New Roman" w:cs="Times New Roman"/>
          <w:color w:val="000000"/>
        </w:rPr>
        <w:t xml:space="preserve">    </w:t>
      </w:r>
      <w:r>
        <w:rPr>
          <w:rFonts w:ascii="楷体" w:hAnsi="楷体" w:eastAsia="楷体" w:cs="楷体"/>
          <w:color w:val="000000"/>
        </w:rPr>
        <w:t>）重点景区、遗址遗迹、古城古镇古村等节点，（</w:t>
      </w:r>
      <w:r>
        <w:rPr>
          <w:rFonts w:ascii="Times New Roman" w:hAnsi="Times New Roman" w:eastAsia="Times New Roman" w:cs="Times New Roman"/>
          <w:color w:val="000000"/>
        </w:rPr>
        <w:t xml:space="preserve">    </w:t>
      </w:r>
      <w:r>
        <w:rPr>
          <w:rFonts w:ascii="楷体" w:hAnsi="楷体" w:eastAsia="楷体" w:cs="楷体"/>
          <w:color w:val="000000"/>
        </w:rPr>
        <w:t>）“山东手造、山东智造”优质产品。“黄河大集”之兴展现了老百姓物质生活富足和消费品位的提升。</w:t>
      </w:r>
    </w:p>
    <w:p w14:paraId="22F25C46">
      <w:pPr>
        <w:spacing w:line="360" w:lineRule="auto"/>
        <w:jc w:val="right"/>
        <w:textAlignment w:val="center"/>
        <w:rPr>
          <w:color w:val="000000"/>
        </w:rPr>
      </w:pPr>
      <w:r>
        <w:rPr>
          <w:rFonts w:ascii="宋体" w:hAnsi="宋体" w:eastAsia="宋体" w:cs="宋体"/>
          <w:color w:val="000000"/>
        </w:rPr>
        <w:t>（节选自《人民日报海外版》）</w:t>
      </w:r>
    </w:p>
    <w:p w14:paraId="02186330">
      <w:pPr>
        <w:spacing w:line="360" w:lineRule="auto"/>
        <w:jc w:val="both"/>
        <w:textAlignment w:val="center"/>
        <w:rPr>
          <w:color w:val="000000"/>
        </w:rPr>
      </w:pPr>
      <w:r>
        <w:rPr>
          <w:rFonts w:ascii="宋体" w:hAnsi="宋体" w:eastAsia="宋体" w:cs="宋体"/>
          <w:color w:val="000000"/>
        </w:rPr>
        <w:t>①根据拼音写汉字，给加点字注音。</w:t>
      </w:r>
    </w:p>
    <w:p w14:paraId="2ED27ED9">
      <w:pPr>
        <w:spacing w:line="360" w:lineRule="auto"/>
        <w:jc w:val="both"/>
        <w:textAlignment w:val="center"/>
        <w:rPr>
          <w:color w:val="000000"/>
        </w:rPr>
      </w:pPr>
      <w:r>
        <w:rPr>
          <w:rFonts w:ascii="宋体" w:hAnsi="宋体" w:eastAsia="宋体" w:cs="宋体"/>
          <w:color w:val="000000"/>
        </w:rPr>
        <w:t>放</w:t>
      </w:r>
      <w:r>
        <w:rPr>
          <w:rFonts w:ascii="Times New Roman" w:hAnsi="Times New Roman" w:eastAsia="Times New Roman" w:cs="Times New Roman"/>
          <w:color w:val="000000"/>
        </w:rPr>
        <w:t>sì</w:t>
      </w:r>
      <w:r>
        <w:rPr>
          <w:color w:val="000000"/>
        </w:rPr>
        <w:t>（        ）</w:t>
      </w:r>
      <w:r>
        <w:rPr>
          <w:rFonts w:ascii="Times New Roman" w:hAnsi="Times New Roman" w:eastAsia="Times New Roman" w:cs="Times New Roman"/>
          <w:color w:val="000000"/>
        </w:rPr>
        <w:t xml:space="preserve">    </w:t>
      </w:r>
      <w:r>
        <w:rPr>
          <w:rFonts w:ascii="宋体" w:hAnsi="宋体" w:eastAsia="宋体" w:cs="宋体"/>
          <w:color w:val="000000"/>
          <w:em w:val="dot"/>
        </w:rPr>
        <w:t>载</w:t>
      </w:r>
      <w:r>
        <w:rPr>
          <w:color w:val="000000"/>
        </w:rPr>
        <w:t>（        ）</w:t>
      </w:r>
      <w:r>
        <w:rPr>
          <w:rFonts w:ascii="宋体" w:hAnsi="宋体" w:eastAsia="宋体" w:cs="宋体"/>
          <w:color w:val="000000"/>
        </w:rPr>
        <w:t>体</w:t>
      </w:r>
    </w:p>
    <w:p w14:paraId="2779A7DC">
      <w:pPr>
        <w:spacing w:line="360" w:lineRule="auto"/>
        <w:jc w:val="both"/>
        <w:textAlignment w:val="center"/>
        <w:rPr>
          <w:color w:val="000000"/>
        </w:rPr>
      </w:pPr>
      <w:r>
        <w:rPr>
          <w:rFonts w:ascii="宋体" w:hAnsi="宋体" w:eastAsia="宋体" w:cs="宋体"/>
          <w:color w:val="000000"/>
        </w:rPr>
        <w:t>②材料二括号处填写词语最恰当的一项是</w:t>
      </w:r>
      <w:r>
        <w:rPr>
          <w:color w:val="000000"/>
        </w:rPr>
        <w:t>（        ）</w:t>
      </w:r>
    </w:p>
    <w:p w14:paraId="3E54F009">
      <w:pPr>
        <w:spacing w:line="360" w:lineRule="auto"/>
        <w:jc w:val="both"/>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．整合  贯通  汇集</w:t>
      </w:r>
      <w:r>
        <w:rPr>
          <w:rFonts w:ascii="Times New Roman" w:hAnsi="Times New Roman" w:eastAsia="Times New Roman" w:cs="Times New Roman"/>
          <w:color w:val="000000"/>
        </w:rPr>
        <w:t xml:space="preserve">       B</w:t>
      </w:r>
      <w:r>
        <w:rPr>
          <w:rFonts w:ascii="宋体" w:hAnsi="宋体" w:eastAsia="宋体" w:cs="宋体"/>
          <w:color w:val="000000"/>
        </w:rPr>
        <w:t>．融合  贯通  集合</w:t>
      </w:r>
    </w:p>
    <w:p w14:paraId="0A1F7018">
      <w:pPr>
        <w:spacing w:line="360" w:lineRule="auto"/>
        <w:jc w:val="both"/>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．整合  连通  集合</w:t>
      </w:r>
      <w:r>
        <w:rPr>
          <w:rFonts w:ascii="Times New Roman" w:hAnsi="Times New Roman" w:eastAsia="Times New Roman" w:cs="Times New Roman"/>
          <w:color w:val="000000"/>
        </w:rPr>
        <w:t xml:space="preserve">       D</w:t>
      </w:r>
      <w:r>
        <w:rPr>
          <w:rFonts w:ascii="宋体" w:hAnsi="宋体" w:eastAsia="宋体" w:cs="宋体"/>
          <w:color w:val="000000"/>
        </w:rPr>
        <w:t>．融合  连通  汇集</w:t>
      </w:r>
    </w:p>
    <w:p w14:paraId="1E8A6EBA">
      <w:pPr>
        <w:spacing w:line="360" w:lineRule="auto"/>
        <w:jc w:val="both"/>
        <w:textAlignment w:val="center"/>
        <w:rPr>
          <w:color w:val="000000"/>
        </w:rPr>
      </w:pPr>
      <w:r>
        <w:rPr>
          <w:rFonts w:ascii="宋体" w:hAnsi="宋体" w:eastAsia="宋体" w:cs="宋体"/>
          <w:color w:val="000000"/>
        </w:rPr>
        <w:t>③为概括黄河的历史变迁，小文根据材料拟写了上联，请补写下联。</w:t>
      </w:r>
    </w:p>
    <w:p w14:paraId="5E729536">
      <w:pPr>
        <w:spacing w:line="360" w:lineRule="auto"/>
        <w:jc w:val="both"/>
        <w:textAlignment w:val="center"/>
        <w:rPr>
          <w:color w:val="000000"/>
        </w:rPr>
      </w:pPr>
      <w:r>
        <w:rPr>
          <w:rFonts w:ascii="宋体" w:hAnsi="宋体" w:eastAsia="宋体" w:cs="宋体"/>
          <w:color w:val="000000"/>
        </w:rPr>
        <w:t>上联：忆往昔河道多变致生灵涂炭</w:t>
      </w:r>
    </w:p>
    <w:p w14:paraId="774B9E7D">
      <w:pPr>
        <w:spacing w:line="360" w:lineRule="auto"/>
        <w:jc w:val="both"/>
        <w:textAlignment w:val="center"/>
        <w:rPr>
          <w:color w:val="000000"/>
        </w:rPr>
      </w:pPr>
      <w:r>
        <w:rPr>
          <w:rFonts w:ascii="宋体" w:hAnsi="宋体" w:eastAsia="宋体" w:cs="宋体"/>
          <w:color w:val="000000"/>
        </w:rPr>
        <w:t>下联：</w:t>
      </w:r>
      <w:r>
        <w:rPr>
          <w:color w:val="000000"/>
        </w:rPr>
        <w:t>________________________</w:t>
      </w:r>
    </w:p>
    <w:p w14:paraId="0A13D88D">
      <w:pPr>
        <w:spacing w:line="360" w:lineRule="auto"/>
        <w:jc w:val="both"/>
        <w:textAlignment w:val="center"/>
        <w:rPr>
          <w:color w:val="000000"/>
        </w:rPr>
      </w:pPr>
      <w:r>
        <w:rPr>
          <w:rFonts w:ascii="宋体" w:hAnsi="宋体" w:eastAsia="宋体" w:cs="宋体"/>
          <w:color w:val="000000"/>
        </w:rPr>
        <w:t>【活动三：扬文化精神】</w:t>
      </w:r>
    </w:p>
    <w:p w14:paraId="3559A1F0">
      <w:pPr>
        <w:spacing w:line="360" w:lineRule="auto"/>
        <w:jc w:val="left"/>
        <w:textAlignment w:val="center"/>
        <w:rPr>
          <w:color w:val="000000"/>
        </w:rPr>
      </w:pPr>
      <w:r>
        <w:rPr>
          <w:color w:val="000000"/>
        </w:rPr>
        <w:t>（3）</w:t>
      </w:r>
      <w:r>
        <w:rPr>
          <w:rFonts w:ascii="宋体" w:hAnsi="宋体" w:eastAsia="宋体" w:cs="宋体"/>
          <w:color w:val="000000"/>
        </w:rPr>
        <w:t>小文搜集了关于黄河文化内涵的文字和两段歌词。请根据提示，完成探究任务。</w:t>
      </w:r>
    </w:p>
    <w:p w14:paraId="3C079E0E">
      <w:pPr>
        <w:spacing w:line="360" w:lineRule="auto"/>
        <w:ind w:firstLine="420"/>
        <w:jc w:val="both"/>
        <w:textAlignment w:val="center"/>
        <w:rPr>
          <w:color w:val="000000"/>
        </w:rPr>
      </w:pPr>
      <w:r>
        <w:rPr>
          <w:rFonts w:ascii="楷体" w:hAnsi="楷体" w:eastAsia="楷体" w:cs="楷体"/>
          <w:color w:val="000000"/>
        </w:rPr>
        <w:t>黄河文化内涵：黄河文化是中华文明的标志性符号，是一种国家文化，蕴含着中华民族深厚的“天下兴亡、匹夫有责”“命运与共”的家国情怀、“同根同族同源”的民族观念和“协和万邦”“亲仁善邻”的价值理念。黄河文化还蕴含着我国从古至今治国理政的最高智慧，饱含以民为本、人民至上的理念。</w:t>
      </w:r>
    </w:p>
    <w:p w14:paraId="64783E5B">
      <w:pPr>
        <w:spacing w:line="360" w:lineRule="auto"/>
        <w:jc w:val="right"/>
        <w:textAlignment w:val="center"/>
        <w:rPr>
          <w:color w:val="000000"/>
        </w:rPr>
      </w:pPr>
      <w:r>
        <w:rPr>
          <w:rFonts w:ascii="宋体" w:hAnsi="宋体" w:eastAsia="宋体" w:cs="宋体"/>
          <w:color w:val="000000"/>
        </w:rPr>
        <w:t>（摘自《河南日报》）</w:t>
      </w:r>
    </w:p>
    <w:p w14:paraId="054DF6DC">
      <w:pPr>
        <w:spacing w:line="360" w:lineRule="auto"/>
        <w:jc w:val="both"/>
        <w:textAlignment w:val="center"/>
        <w:rPr>
          <w:color w:val="000000"/>
        </w:rPr>
      </w:pPr>
      <w:r>
        <w:rPr>
          <w:rFonts w:ascii="宋体" w:hAnsi="宋体" w:eastAsia="宋体" w:cs="宋体"/>
          <w:color w:val="000000"/>
        </w:rPr>
        <w:t>歌词一：</w:t>
      </w:r>
    </w:p>
    <w:p w14:paraId="5178F820">
      <w:pPr>
        <w:spacing w:line="360" w:lineRule="auto"/>
        <w:ind w:firstLine="420"/>
        <w:jc w:val="both"/>
        <w:textAlignment w:val="center"/>
        <w:rPr>
          <w:color w:val="000000"/>
        </w:rPr>
      </w:pPr>
      <w:r>
        <w:rPr>
          <w:rFonts w:ascii="楷体" w:hAnsi="楷体" w:eastAsia="楷体" w:cs="楷体"/>
          <w:color w:val="000000"/>
        </w:rPr>
        <w:t>啊！黄河/你是伟大坚强/像一个巨人/出现在亚洲平原之上/用你那英雄的体魄/筑成我们民族的屏障</w:t>
      </w:r>
    </w:p>
    <w:p w14:paraId="467C17BF">
      <w:pPr>
        <w:spacing w:line="360" w:lineRule="auto"/>
        <w:jc w:val="right"/>
        <w:textAlignment w:val="center"/>
        <w:rPr>
          <w:color w:val="000000"/>
        </w:rPr>
      </w:pPr>
      <w:r>
        <w:rPr>
          <w:rFonts w:ascii="宋体" w:hAnsi="宋体" w:eastAsia="宋体" w:cs="宋体"/>
          <w:color w:val="000000"/>
        </w:rPr>
        <w:t>（节选自《黄河颂》）</w:t>
      </w:r>
    </w:p>
    <w:p w14:paraId="2212F81E">
      <w:pPr>
        <w:spacing w:line="360" w:lineRule="auto"/>
        <w:jc w:val="both"/>
        <w:textAlignment w:val="center"/>
        <w:rPr>
          <w:color w:val="000000"/>
        </w:rPr>
      </w:pPr>
      <w:r>
        <w:rPr>
          <w:rFonts w:ascii="宋体" w:hAnsi="宋体" w:eastAsia="宋体" w:cs="宋体"/>
          <w:color w:val="000000"/>
        </w:rPr>
        <w:t>歌词二：</w:t>
      </w:r>
    </w:p>
    <w:p w14:paraId="5F02330D">
      <w:pPr>
        <w:spacing w:line="360" w:lineRule="auto"/>
        <w:ind w:firstLine="420"/>
        <w:jc w:val="both"/>
        <w:textAlignment w:val="center"/>
        <w:rPr>
          <w:color w:val="000000"/>
        </w:rPr>
      </w:pPr>
      <w:r>
        <w:rPr>
          <w:rFonts w:ascii="楷体" w:hAnsi="楷体" w:eastAsia="楷体" w:cs="楷体"/>
          <w:color w:val="000000"/>
        </w:rPr>
        <w:t>洋装虽然穿在身/我心依然是中国心/我的祖先早已把我的一切/烙上中国印/长江长城黄山黄河/在我心中重千斤/无论何时/无论何地/心中一样亲</w:t>
      </w:r>
    </w:p>
    <w:p w14:paraId="33FED238">
      <w:pPr>
        <w:spacing w:line="360" w:lineRule="auto"/>
        <w:jc w:val="right"/>
        <w:textAlignment w:val="center"/>
        <w:rPr>
          <w:color w:val="000000"/>
        </w:rPr>
      </w:pPr>
      <w:r>
        <w:rPr>
          <w:rFonts w:ascii="宋体" w:hAnsi="宋体" w:eastAsia="宋体" w:cs="宋体"/>
          <w:color w:val="000000"/>
        </w:rPr>
        <w:t>（节选自《我的中国心》）</w:t>
      </w:r>
    </w:p>
    <w:p w14:paraId="4C863CAC">
      <w:pPr>
        <w:spacing w:line="360" w:lineRule="auto"/>
        <w:jc w:val="both"/>
        <w:textAlignment w:val="center"/>
        <w:rPr>
          <w:color w:val="000000"/>
        </w:rPr>
      </w:pPr>
      <w:r>
        <w:rPr>
          <w:rFonts w:ascii="宋体" w:hAnsi="宋体" w:eastAsia="宋体" w:cs="宋体"/>
          <w:color w:val="000000"/>
        </w:rPr>
        <w:t>根据对“黄河文化内涵”的理解，歌词一、二中“黄河”的文化内涵分别是</w:t>
      </w:r>
      <w:r>
        <w:rPr>
          <w:color w:val="000000"/>
        </w:rPr>
        <w:t>_______________</w:t>
      </w:r>
      <w:r>
        <w:rPr>
          <w:rFonts w:ascii="宋体" w:hAnsi="宋体" w:eastAsia="宋体" w:cs="宋体"/>
          <w:color w:val="000000"/>
        </w:rPr>
        <w:t>、</w:t>
      </w:r>
      <w:r>
        <w:rPr>
          <w:color w:val="000000"/>
        </w:rPr>
        <w:t>_______________</w:t>
      </w:r>
      <w:r>
        <w:rPr>
          <w:rFonts w:ascii="宋体" w:hAnsi="宋体" w:eastAsia="宋体" w:cs="宋体"/>
          <w:color w:val="000000"/>
        </w:rPr>
        <w:t>。</w:t>
      </w:r>
    </w:p>
    <w:p w14:paraId="72CCCA6A">
      <w:pPr>
        <w:spacing w:line="360" w:lineRule="auto"/>
        <w:jc w:val="both"/>
        <w:textAlignment w:val="center"/>
        <w:rPr>
          <w:color w:val="000000"/>
        </w:rPr>
      </w:pPr>
      <w:r>
        <w:rPr>
          <w:rFonts w:ascii="宋体" w:hAnsi="宋体" w:eastAsia="宋体" w:cs="宋体"/>
          <w:color w:val="000000"/>
        </w:rPr>
        <w:t>班级开展“读名著，谈体会”主题读书活动，请完成相关任务。</w:t>
      </w:r>
    </w:p>
    <w:p w14:paraId="78478E30">
      <w:pPr>
        <w:spacing w:line="360" w:lineRule="auto"/>
        <w:jc w:val="both"/>
        <w:textAlignment w:val="center"/>
        <w:rPr>
          <w:color w:val="000000"/>
        </w:rPr>
      </w:pPr>
      <w:r>
        <w:rPr>
          <w:rFonts w:ascii="宋体" w:hAnsi="宋体" w:eastAsia="宋体" w:cs="宋体"/>
          <w:color w:val="000000"/>
        </w:rPr>
        <w:t>【活动一：辨识人物】</w:t>
      </w:r>
    </w:p>
    <w:p w14:paraId="6948A45D">
      <w:pPr>
        <w:spacing w:line="360" w:lineRule="auto"/>
        <w:jc w:val="both"/>
        <w:textAlignment w:val="center"/>
        <w:rPr>
          <w:color w:val="000000"/>
        </w:rPr>
      </w:pPr>
      <w:r>
        <w:rPr>
          <w:rFonts w:ascii="宋体" w:hAnsi="宋体" w:eastAsia="宋体" w:cs="宋体"/>
          <w:color w:val="000000"/>
        </w:rPr>
        <w:t>文段一：</w:t>
      </w:r>
    </w:p>
    <w:p w14:paraId="3761CC7B">
      <w:pPr>
        <w:spacing w:line="360" w:lineRule="auto"/>
        <w:ind w:firstLine="420"/>
        <w:jc w:val="both"/>
        <w:textAlignment w:val="center"/>
        <w:rPr>
          <w:color w:val="000000"/>
        </w:rPr>
      </w:pPr>
      <w:r>
        <w:rPr>
          <w:rFonts w:ascii="楷体" w:hAnsi="楷体" w:eastAsia="楷体" w:cs="楷体"/>
          <w:color w:val="000000"/>
        </w:rPr>
        <w:t>①饭盒里的水正在冒泡。突然，一条火舌从燃烧着的木头下面贼溜溜地蹿了出来，在一个低着头的人的乱头发上舔了一下。那人慌忙把头一闪，不满意地咕哝了一句：“呸，真见鬼！”</w:t>
      </w:r>
    </w:p>
    <w:p w14:paraId="128B8FD7">
      <w:pPr>
        <w:spacing w:line="360" w:lineRule="auto"/>
        <w:ind w:firstLine="420"/>
        <w:jc w:val="both"/>
        <w:textAlignment w:val="center"/>
        <w:rPr>
          <w:color w:val="000000"/>
        </w:rPr>
      </w:pPr>
      <w:r>
        <w:rPr>
          <w:rFonts w:ascii="楷体" w:hAnsi="楷体" w:eastAsia="楷体" w:cs="楷体"/>
          <w:color w:val="000000"/>
        </w:rPr>
        <w:t>②周围的人都笑了起来。</w:t>
      </w:r>
    </w:p>
    <w:p w14:paraId="33011F60">
      <w:pPr>
        <w:spacing w:line="360" w:lineRule="auto"/>
        <w:ind w:firstLine="420"/>
        <w:jc w:val="both"/>
        <w:textAlignment w:val="center"/>
        <w:rPr>
          <w:color w:val="000000"/>
        </w:rPr>
      </w:pPr>
      <w:r>
        <w:rPr>
          <w:rFonts w:ascii="楷体" w:hAnsi="楷体" w:eastAsia="楷体" w:cs="楷体"/>
          <w:color w:val="000000"/>
        </w:rPr>
        <w:t>③一个年纪比较大的红军战士，穿着呢上衣，留着一撮小胡子，刚刚对着火光检查完步枪的枪筒，用他那粗嗓子说：“这个小伙子看书入了迷，火烧头发都不知道。”</w:t>
      </w:r>
    </w:p>
    <w:p w14:paraId="1C2AC79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）文段中的“小伙子”是</w:t>
      </w:r>
      <w:r>
        <w:rPr>
          <w:color w:val="000000"/>
          <w:u w:val="single"/>
        </w:rPr>
        <w:t>______4______</w:t>
      </w:r>
      <w:r>
        <w:rPr>
          <w:rFonts w:ascii="宋体" w:hAnsi="宋体" w:eastAsia="宋体" w:cs="宋体"/>
          <w:color w:val="000000"/>
        </w:rPr>
        <w:t>，“小伙子”当时看的书是《</w:t>
      </w:r>
      <w:r>
        <w:rPr>
          <w:color w:val="000000"/>
          <w:u w:val="single"/>
        </w:rPr>
        <w:t>_____5_____</w:t>
      </w:r>
      <w:r>
        <w:rPr>
          <w:rFonts w:ascii="宋体" w:hAnsi="宋体" w:eastAsia="宋体" w:cs="宋体"/>
          <w:color w:val="000000"/>
        </w:rPr>
        <w:t>》。</w:t>
      </w:r>
    </w:p>
    <w:p w14:paraId="19D46C4B">
      <w:pPr>
        <w:spacing w:line="360" w:lineRule="auto"/>
        <w:jc w:val="left"/>
        <w:textAlignment w:val="center"/>
        <w:rPr>
          <w:color w:val="000000"/>
        </w:rPr>
      </w:pPr>
      <w:r>
        <w:rPr>
          <w:rFonts w:ascii="宋体" w:hAnsi="宋体" w:eastAsia="宋体" w:cs="宋体"/>
          <w:color w:val="000000"/>
        </w:rPr>
        <w:t>文段二：</w:t>
      </w:r>
    </w:p>
    <w:p w14:paraId="595EE782">
      <w:pPr>
        <w:spacing w:line="360" w:lineRule="auto"/>
        <w:ind w:firstLine="420"/>
        <w:jc w:val="both"/>
        <w:textAlignment w:val="center"/>
        <w:rPr>
          <w:color w:val="000000"/>
        </w:rPr>
      </w:pPr>
      <w:r>
        <w:rPr>
          <w:rFonts w:ascii="楷体" w:hAnsi="楷体" w:eastAsia="楷体" w:cs="楷体"/>
          <w:color w:val="000000"/>
        </w:rPr>
        <w:t>在你补好了儿子们的为山腰的荆棘扯破的衣服之后/在你把小儿被柴刀砍伤了的手包好之后在你把夫儿们的衬衣上的虱子一颗颗地掐死之后/在你拿起了今天的第一颗鸡蛋之后你用你厚大的手掌把我抱在怀里，抚摸我。</w:t>
      </w:r>
    </w:p>
    <w:p w14:paraId="792369B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）文段中的“你”是</w:t>
      </w:r>
      <w:r>
        <w:rPr>
          <w:color w:val="000000"/>
          <w:u w:val="single"/>
        </w:rPr>
        <w:t>_______6_______</w:t>
      </w:r>
      <w:r>
        <w:rPr>
          <w:rFonts w:ascii="宋体" w:hAnsi="宋体" w:eastAsia="宋体" w:cs="宋体"/>
          <w:color w:val="000000"/>
        </w:rPr>
        <w:t>。</w:t>
      </w:r>
    </w:p>
    <w:p w14:paraId="540BFF0C">
      <w:pPr>
        <w:spacing w:line="360" w:lineRule="auto"/>
        <w:jc w:val="both"/>
        <w:textAlignment w:val="center"/>
        <w:rPr>
          <w:color w:val="000000"/>
        </w:rPr>
      </w:pPr>
      <w:r>
        <w:rPr>
          <w:rFonts w:ascii="宋体" w:hAnsi="宋体" w:eastAsia="宋体" w:cs="宋体"/>
          <w:color w:val="000000"/>
        </w:rPr>
        <w:t>【活动二：品析形象】</w:t>
      </w:r>
    </w:p>
    <w:p w14:paraId="1CF6DC8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）下面是一段“名著形象大家谈”的发言稿，请根据提示续写。</w:t>
      </w:r>
    </w:p>
    <w:p w14:paraId="4D88F132">
      <w:pPr>
        <w:spacing w:line="360" w:lineRule="auto"/>
        <w:jc w:val="both"/>
        <w:textAlignment w:val="center"/>
        <w:rPr>
          <w:color w:val="000000"/>
        </w:rPr>
      </w:pPr>
      <w:r>
        <w:rPr>
          <w:rFonts w:ascii="宋体" w:hAnsi="宋体" w:eastAsia="宋体" w:cs="宋体"/>
          <w:color w:val="000000"/>
        </w:rPr>
        <w:t>成功的人物形象，往往是立体多面的，而不是单一平面的。例如《西游记》中的猪八戒好吃懒败，但也忠勇善良，关键时刻也能全力以赴；《骆驼样子》中的祥子勤奋肯努力，但后来没有保持本心，变得麻木潦倒，自暴自弃；《童年》中的</w:t>
      </w:r>
      <w:r>
        <w:rPr>
          <w:color w:val="000000"/>
          <w:u w:val="single"/>
        </w:rPr>
        <w:t>______________7______________</w:t>
      </w:r>
      <w:r>
        <w:rPr>
          <w:rFonts w:ascii="宋体" w:hAnsi="宋体" w:eastAsia="宋体" w:cs="宋体"/>
          <w:color w:val="000000"/>
        </w:rPr>
        <w:t>。所以，品读人物时，我们要多角度辩证思考。</w:t>
      </w:r>
    </w:p>
    <w:p w14:paraId="06449615">
      <w:pPr>
        <w:spacing w:line="360" w:lineRule="auto"/>
        <w:jc w:val="both"/>
        <w:textAlignment w:val="center"/>
        <w:rPr>
          <w:color w:val="000000"/>
        </w:rPr>
      </w:pPr>
      <w:r>
        <w:rPr>
          <w:rFonts w:ascii="宋体" w:hAnsi="宋体" w:eastAsia="宋体" w:cs="宋体"/>
          <w:b/>
          <w:color w:val="000000"/>
          <w:sz w:val="24"/>
        </w:rPr>
        <w:t>二、阅读（43分）</w:t>
      </w:r>
    </w:p>
    <w:p w14:paraId="6989B983">
      <w:pPr>
        <w:spacing w:line="360" w:lineRule="auto"/>
        <w:jc w:val="both"/>
        <w:textAlignment w:val="center"/>
        <w:rPr>
          <w:color w:val="000000"/>
        </w:rPr>
      </w:pPr>
      <w:r>
        <w:rPr>
          <w:rFonts w:ascii="宋体" w:hAnsi="宋体" w:eastAsia="宋体" w:cs="宋体"/>
          <w:b/>
          <w:color w:val="000000"/>
          <w:sz w:val="24"/>
        </w:rPr>
        <w:t>（一）古诗阅读（4分）</w:t>
      </w:r>
    </w:p>
    <w:p w14:paraId="2CE4B2C2">
      <w:pPr>
        <w:spacing w:line="360" w:lineRule="auto"/>
        <w:jc w:val="center"/>
        <w:textAlignment w:val="center"/>
        <w:rPr>
          <w:color w:val="000000"/>
        </w:rPr>
      </w:pPr>
      <w:r>
        <w:rPr>
          <w:rFonts w:ascii="楷体" w:hAnsi="楷体" w:eastAsia="楷体" w:cs="楷体"/>
          <w:color w:val="000000"/>
        </w:rPr>
        <w:t>岳州晚景</w:t>
      </w:r>
    </w:p>
    <w:p w14:paraId="5976A4E1">
      <w:pPr>
        <w:spacing w:line="360" w:lineRule="auto"/>
        <w:jc w:val="center"/>
        <w:textAlignment w:val="center"/>
        <w:rPr>
          <w:color w:val="000000"/>
        </w:rPr>
      </w:pPr>
      <w:r>
        <w:rPr>
          <w:rFonts w:ascii="楷体" w:hAnsi="楷体" w:eastAsia="楷体" w:cs="楷体"/>
          <w:color w:val="000000"/>
        </w:rPr>
        <w:t>【唐】张籍</w:t>
      </w:r>
    </w:p>
    <w:p w14:paraId="15D3CB7A">
      <w:pPr>
        <w:spacing w:line="360" w:lineRule="auto"/>
        <w:jc w:val="center"/>
        <w:textAlignment w:val="center"/>
        <w:rPr>
          <w:color w:val="000000"/>
        </w:rPr>
      </w:pPr>
      <w:r>
        <w:rPr>
          <w:rFonts w:ascii="楷体" w:hAnsi="楷体" w:eastAsia="楷体" w:cs="楷体"/>
          <w:color w:val="000000"/>
        </w:rPr>
        <w:t>晚景寒鸦集，秋声旅雁归。</w:t>
      </w:r>
    </w:p>
    <w:p w14:paraId="0B55BE40">
      <w:pPr>
        <w:spacing w:line="360" w:lineRule="auto"/>
        <w:jc w:val="center"/>
        <w:textAlignment w:val="center"/>
        <w:rPr>
          <w:color w:val="000000"/>
        </w:rPr>
      </w:pPr>
      <w:r>
        <w:rPr>
          <w:rFonts w:ascii="楷体" w:hAnsi="楷体" w:eastAsia="楷体" w:cs="楷体"/>
          <w:color w:val="000000"/>
        </w:rPr>
        <w:t>水光浮日去，霞彩映江飞。</w:t>
      </w:r>
    </w:p>
    <w:p w14:paraId="3EFC1EF0">
      <w:pPr>
        <w:spacing w:line="360" w:lineRule="auto"/>
        <w:jc w:val="center"/>
        <w:textAlignment w:val="center"/>
        <w:rPr>
          <w:color w:val="000000"/>
        </w:rPr>
      </w:pPr>
      <w:r>
        <w:rPr>
          <w:rFonts w:ascii="楷体" w:hAnsi="楷体" w:eastAsia="楷体" w:cs="楷体"/>
          <w:color w:val="000000"/>
        </w:rPr>
        <w:t>洲白芦花吐，园红柿叶稀。</w:t>
      </w:r>
    </w:p>
    <w:p w14:paraId="4A0A4BDB">
      <w:pPr>
        <w:spacing w:line="360" w:lineRule="auto"/>
        <w:jc w:val="center"/>
        <w:textAlignment w:val="center"/>
        <w:rPr>
          <w:color w:val="000000"/>
        </w:rPr>
      </w:pPr>
      <w:r>
        <w:rPr>
          <w:rFonts w:ascii="楷体" w:hAnsi="楷体" w:eastAsia="楷体" w:cs="楷体"/>
          <w:color w:val="000000"/>
        </w:rPr>
        <w:t>长沙卑湿地，九月未成衣</w:t>
      </w:r>
      <w:r>
        <w:rPr>
          <w:rFonts w:ascii="楷体" w:hAnsi="楷体" w:eastAsia="楷体" w:cs="楷体"/>
          <w:color w:val="000000"/>
          <w:vertAlign w:val="superscript"/>
        </w:rPr>
        <w:t>①</w:t>
      </w:r>
      <w:r>
        <w:rPr>
          <w:rFonts w:ascii="楷体" w:hAnsi="楷体" w:eastAsia="楷体" w:cs="楷体"/>
          <w:color w:val="000000"/>
        </w:rPr>
        <w:t>。</w:t>
      </w:r>
    </w:p>
    <w:p w14:paraId="5DF547E4">
      <w:pPr>
        <w:spacing w:line="360" w:lineRule="auto"/>
        <w:jc w:val="both"/>
        <w:textAlignment w:val="center"/>
        <w:rPr>
          <w:color w:val="000000"/>
        </w:rPr>
      </w:pPr>
      <w:r>
        <w:rPr>
          <w:rFonts w:ascii="宋体" w:hAnsi="宋体" w:eastAsia="宋体" w:cs="宋体"/>
          <w:color w:val="000000"/>
        </w:rPr>
        <w:t>【注】①九月未成衣：反用《诗经》“七月流火，九月授衣”之意，意思是天冷却没有加衣服。</w:t>
      </w:r>
    </w:p>
    <w:p w14:paraId="12912615">
      <w:pPr>
        <w:spacing w:line="360" w:lineRule="auto"/>
        <w:jc w:val="left"/>
        <w:textAlignment w:val="center"/>
        <w:rPr>
          <w:color w:val="000000"/>
        </w:rPr>
      </w:pPr>
      <w:r>
        <w:rPr>
          <w:color w:val="000000"/>
        </w:rPr>
        <w:t xml:space="preserve">8. </w:t>
      </w:r>
      <w:r>
        <w:rPr>
          <w:rFonts w:ascii="宋体" w:hAnsi="宋体" w:eastAsia="宋体" w:cs="宋体"/>
          <w:color w:val="000000"/>
        </w:rPr>
        <w:t>下列对诗歌的赏析有误的一项是（    ）</w:t>
      </w:r>
    </w:p>
    <w:p w14:paraId="435A105C">
      <w:pPr>
        <w:spacing w:line="360" w:lineRule="auto"/>
        <w:jc w:val="left"/>
        <w:textAlignment w:val="center"/>
        <w:rPr>
          <w:color w:val="000000"/>
        </w:rPr>
      </w:pPr>
      <w:r>
        <w:rPr>
          <w:color w:val="000000"/>
        </w:rPr>
        <w:t xml:space="preserve">A. </w:t>
      </w:r>
      <w:r>
        <w:rPr>
          <w:rFonts w:ascii="宋体" w:hAnsi="宋体" w:eastAsia="宋体" w:cs="宋体"/>
          <w:color w:val="000000"/>
        </w:rPr>
        <w:t>首联中对“晚景”“秋声”的描写，体现了诗人的心境，为全诗抒情奠定基调。</w:t>
      </w:r>
    </w:p>
    <w:p w14:paraId="68A42825">
      <w:pPr>
        <w:spacing w:line="360" w:lineRule="auto"/>
        <w:jc w:val="left"/>
        <w:textAlignment w:val="center"/>
        <w:rPr>
          <w:color w:val="000000"/>
        </w:rPr>
      </w:pPr>
      <w:r>
        <w:rPr>
          <w:color w:val="000000"/>
        </w:rPr>
        <w:t xml:space="preserve">B. </w:t>
      </w:r>
      <w:r>
        <w:rPr>
          <w:rFonts w:ascii="宋体" w:hAnsi="宋体" w:eastAsia="宋体" w:cs="宋体"/>
          <w:color w:val="000000"/>
        </w:rPr>
        <w:t>颔联写景，动中有静，虚实结合，由太阳浮在水面联想到天空彩霞飞舞，江面也如同天空一样。</w:t>
      </w:r>
    </w:p>
    <w:p w14:paraId="7C3A6BF6">
      <w:pPr>
        <w:spacing w:line="360" w:lineRule="auto"/>
        <w:jc w:val="left"/>
        <w:textAlignment w:val="center"/>
        <w:rPr>
          <w:color w:val="000000"/>
        </w:rPr>
      </w:pPr>
      <w:r>
        <w:rPr>
          <w:color w:val="000000"/>
        </w:rPr>
        <w:t xml:space="preserve">C. </w:t>
      </w:r>
      <w:r>
        <w:rPr>
          <w:rFonts w:ascii="宋体" w:hAnsi="宋体" w:eastAsia="宋体" w:cs="宋体"/>
          <w:color w:val="000000"/>
        </w:rPr>
        <w:t>颈联中“洲白芦花吐”写芦花开放，使小洲看上去是白</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。这种倒着写的手法是古代诗歌中常见的，例如“沾衣欲湿杏花而，吹面不寒杨柳风”。</w:t>
      </w:r>
    </w:p>
    <w:p w14:paraId="02E247D0">
      <w:pPr>
        <w:spacing w:line="360" w:lineRule="auto"/>
        <w:jc w:val="left"/>
        <w:textAlignment w:val="center"/>
        <w:rPr>
          <w:color w:val="000000"/>
        </w:rPr>
      </w:pPr>
      <w:r>
        <w:rPr>
          <w:color w:val="000000"/>
        </w:rPr>
        <w:t xml:space="preserve">D. </w:t>
      </w:r>
      <w:r>
        <w:rPr>
          <w:rFonts w:ascii="宋体" w:hAnsi="宋体" w:eastAsia="宋体" w:cs="宋体"/>
          <w:color w:val="000000"/>
        </w:rPr>
        <w:t>尾联写天冷未加衣，而古时裁衣、授衣多是家妇所为，由此可知，此句委婉地表达了诗人对家人的思念。</w:t>
      </w:r>
    </w:p>
    <w:p w14:paraId="3249CCC8">
      <w:pPr>
        <w:spacing w:line="360" w:lineRule="auto"/>
        <w:jc w:val="left"/>
        <w:textAlignment w:val="center"/>
        <w:rPr>
          <w:color w:val="000000"/>
        </w:rPr>
      </w:pPr>
      <w:r>
        <w:rPr>
          <w:color w:val="000000"/>
        </w:rPr>
        <w:t xml:space="preserve">9. </w:t>
      </w:r>
      <w:r>
        <w:rPr>
          <w:rFonts w:ascii="宋体" w:hAnsi="宋体" w:eastAsia="宋体" w:cs="宋体"/>
          <w:color w:val="000000"/>
        </w:rPr>
        <w:t>请根据下列诗句，探究“鸦”这一意象在古诗词中寄托的情感。</w:t>
      </w:r>
    </w:p>
    <w:p w14:paraId="2D0DED89">
      <w:pPr>
        <w:spacing w:line="360" w:lineRule="auto"/>
        <w:ind w:firstLine="420"/>
        <w:jc w:val="both"/>
        <w:textAlignment w:val="center"/>
        <w:rPr>
          <w:color w:val="000000"/>
        </w:rPr>
      </w:pPr>
      <w:r>
        <w:rPr>
          <w:rFonts w:ascii="楷体" w:hAnsi="楷体" w:eastAsia="楷体" w:cs="楷体"/>
          <w:color w:val="000000"/>
        </w:rPr>
        <w:t>晚景寒鸦集，秋声旅雁归。</w:t>
      </w:r>
      <w:r>
        <w:rPr>
          <w:rFonts w:ascii="Times New Roman" w:hAnsi="Times New Roman" w:eastAsia="Times New Roman" w:cs="Times New Roman"/>
          <w:color w:val="000000"/>
        </w:rPr>
        <w:t>——</w:t>
      </w:r>
      <w:r>
        <w:rPr>
          <w:rFonts w:ascii="宋体" w:hAnsi="宋体" w:eastAsia="宋体" w:cs="宋体"/>
          <w:color w:val="000000"/>
        </w:rPr>
        <w:t>张籍《岳州晚景》</w:t>
      </w:r>
    </w:p>
    <w:p w14:paraId="4AE785D3">
      <w:pPr>
        <w:spacing w:line="360" w:lineRule="auto"/>
        <w:ind w:firstLine="420"/>
        <w:jc w:val="both"/>
        <w:textAlignment w:val="center"/>
        <w:rPr>
          <w:color w:val="000000"/>
        </w:rPr>
      </w:pPr>
      <w:r>
        <w:rPr>
          <w:rFonts w:ascii="楷体" w:hAnsi="楷体" w:eastAsia="楷体" w:cs="楷体"/>
          <w:color w:val="000000"/>
        </w:rPr>
        <w:t>中庭地白树栖鸦，冷露无声湿桂花。</w:t>
      </w:r>
      <w:r>
        <w:rPr>
          <w:rFonts w:ascii="Times New Roman" w:hAnsi="Times New Roman" w:eastAsia="Times New Roman" w:cs="Times New Roman"/>
          <w:color w:val="000000"/>
        </w:rPr>
        <w:t>——</w:t>
      </w:r>
      <w:r>
        <w:rPr>
          <w:rFonts w:ascii="宋体" w:hAnsi="宋体" w:eastAsia="宋体" w:cs="宋体"/>
          <w:color w:val="000000"/>
        </w:rPr>
        <w:t>王建《十五夜望月》</w:t>
      </w:r>
    </w:p>
    <w:p w14:paraId="55F836D8">
      <w:pPr>
        <w:spacing w:line="360" w:lineRule="auto"/>
        <w:ind w:firstLine="420"/>
        <w:jc w:val="both"/>
        <w:textAlignment w:val="center"/>
        <w:rPr>
          <w:color w:val="000000"/>
        </w:rPr>
      </w:pPr>
      <w:r>
        <w:rPr>
          <w:rFonts w:ascii="楷体" w:hAnsi="楷体" w:eastAsia="楷体" w:cs="楷体"/>
          <w:color w:val="000000"/>
        </w:rPr>
        <w:t>枯藤老树昏鸦，小桥流水人家。</w:t>
      </w:r>
      <w:r>
        <w:rPr>
          <w:rFonts w:ascii="Times New Roman" w:hAnsi="Times New Roman" w:eastAsia="Times New Roman" w:cs="Times New Roman"/>
          <w:color w:val="000000"/>
        </w:rPr>
        <w:t>——</w:t>
      </w:r>
      <w:r>
        <w:rPr>
          <w:rFonts w:ascii="宋体" w:hAnsi="宋体" w:eastAsia="宋体" w:cs="宋体"/>
          <w:color w:val="000000"/>
        </w:rPr>
        <w:t>马致远《天净沙·秋思》</w:t>
      </w:r>
    </w:p>
    <w:p w14:paraId="1048DED8">
      <w:pPr>
        <w:spacing w:line="360" w:lineRule="auto"/>
        <w:jc w:val="both"/>
        <w:textAlignment w:val="center"/>
        <w:rPr>
          <w:color w:val="000000"/>
        </w:rPr>
      </w:pPr>
      <w:r>
        <w:rPr>
          <w:rFonts w:ascii="宋体" w:hAnsi="宋体" w:eastAsia="宋体" w:cs="宋体"/>
          <w:b/>
          <w:color w:val="000000"/>
          <w:sz w:val="24"/>
        </w:rPr>
        <w:t>（二）文言文阅读（10分）</w:t>
      </w:r>
    </w:p>
    <w:p w14:paraId="5B765186">
      <w:pPr>
        <w:spacing w:line="360" w:lineRule="auto"/>
        <w:jc w:val="both"/>
        <w:textAlignment w:val="center"/>
        <w:rPr>
          <w:color w:val="000000"/>
        </w:rPr>
      </w:pPr>
      <w:r>
        <w:rPr>
          <w:rFonts w:ascii="宋体" w:hAnsi="宋体" w:eastAsia="宋体" w:cs="宋体"/>
          <w:color w:val="000000"/>
        </w:rPr>
        <w:t>【甲】</w:t>
      </w:r>
    </w:p>
    <w:p w14:paraId="5D610E95">
      <w:pPr>
        <w:spacing w:line="360" w:lineRule="auto"/>
        <w:ind w:firstLine="420"/>
        <w:jc w:val="both"/>
        <w:textAlignment w:val="center"/>
        <w:rPr>
          <w:color w:val="000000"/>
        </w:rPr>
      </w:pPr>
      <w:r>
        <w:rPr>
          <w:rFonts w:ascii="楷体" w:hAnsi="楷体" w:eastAsia="楷体" w:cs="楷体"/>
          <w:color w:val="000000"/>
        </w:rPr>
        <w:t>亲贤臣，远小人，此先汉所以兴隆也；亲小人，远贤臣，此后汉所以倾颓也。先帝在时，每与臣论此事，未尝不叹息痛恨于桓、灵也。侍中、尚书、长史、参军，此</w:t>
      </w:r>
      <w:r>
        <w:rPr>
          <w:rFonts w:ascii="楷体" w:hAnsi="楷体" w:eastAsia="楷体" w:cs="楷体"/>
          <w:color w:val="000000"/>
          <w:em w:val="dot"/>
        </w:rPr>
        <w:t>悉</w:t>
      </w:r>
      <w:r>
        <w:rPr>
          <w:rFonts w:ascii="楷体" w:hAnsi="楷体" w:eastAsia="楷体" w:cs="楷体"/>
          <w:color w:val="000000"/>
        </w:rPr>
        <w:t>贞良死节之臣，愿陛下杂之信之，则汉室之隆，可计日而待也。</w:t>
      </w:r>
    </w:p>
    <w:p w14:paraId="77E3834A">
      <w:pPr>
        <w:spacing w:line="360" w:lineRule="auto"/>
        <w:jc w:val="right"/>
        <w:textAlignment w:val="center"/>
        <w:rPr>
          <w:color w:val="000000"/>
        </w:rPr>
      </w:pPr>
      <w:r>
        <w:rPr>
          <w:rFonts w:ascii="宋体" w:hAnsi="宋体" w:eastAsia="宋体" w:cs="宋体"/>
          <w:color w:val="000000"/>
        </w:rPr>
        <w:t>（节选自《出师表》）</w:t>
      </w:r>
    </w:p>
    <w:p w14:paraId="1B369616">
      <w:pPr>
        <w:spacing w:line="360" w:lineRule="auto"/>
        <w:jc w:val="both"/>
        <w:textAlignment w:val="center"/>
        <w:rPr>
          <w:color w:val="000000"/>
        </w:rPr>
      </w:pPr>
      <w:r>
        <w:rPr>
          <w:rFonts w:ascii="宋体" w:hAnsi="宋体" w:eastAsia="宋体" w:cs="宋体"/>
          <w:color w:val="000000"/>
        </w:rPr>
        <w:t>【乙】</w:t>
      </w:r>
    </w:p>
    <w:p w14:paraId="2956E74B">
      <w:pPr>
        <w:spacing w:line="360" w:lineRule="auto"/>
        <w:ind w:firstLine="420"/>
        <w:jc w:val="both"/>
        <w:textAlignment w:val="center"/>
        <w:rPr>
          <w:color w:val="000000"/>
        </w:rPr>
      </w:pPr>
      <w:r>
        <w:rPr>
          <w:rFonts w:ascii="楷体" w:hAnsi="楷体" w:eastAsia="楷体" w:cs="楷体"/>
          <w:color w:val="000000"/>
        </w:rPr>
        <w:t>楚庄王欲伐晋，使豚尹</w:t>
      </w:r>
      <w:r>
        <w:rPr>
          <w:rFonts w:ascii="楷体" w:hAnsi="楷体" w:eastAsia="楷体" w:cs="楷体"/>
          <w:color w:val="000000"/>
          <w:vertAlign w:val="superscript"/>
        </w:rPr>
        <w:t>①</w:t>
      </w:r>
      <w:r>
        <w:rPr>
          <w:rFonts w:ascii="楷体" w:hAnsi="楷体" w:eastAsia="楷体" w:cs="楷体"/>
          <w:color w:val="000000"/>
        </w:rPr>
        <w:t>观焉。</w:t>
      </w:r>
      <w:r>
        <w:rPr>
          <w:rFonts w:ascii="楷体" w:hAnsi="楷体" w:eastAsia="楷体" w:cs="楷体"/>
          <w:color w:val="000000"/>
          <w:em w:val="dot"/>
        </w:rPr>
        <w:t>反</w:t>
      </w:r>
      <w:r>
        <w:rPr>
          <w:rFonts w:ascii="楷体" w:hAnsi="楷体" w:eastAsia="楷体" w:cs="楷体"/>
          <w:color w:val="000000"/>
        </w:rPr>
        <w:t>曰：“不可伐也。其忧在上，其乐在下。且贤臣在焉，曰沈驹。”明年，又使豚尹观，反曰：“可矣。初之贤人死矣，谄谀多在君之庐者。其君乐而无礼，其下危处以怨上，上下离心。兴师伐之，其民必反。”庄王从之，果如其言矣。</w:t>
      </w:r>
    </w:p>
    <w:p w14:paraId="31FB2DBD">
      <w:pPr>
        <w:spacing w:line="360" w:lineRule="auto"/>
        <w:jc w:val="right"/>
        <w:textAlignment w:val="center"/>
        <w:rPr>
          <w:color w:val="000000"/>
        </w:rPr>
      </w:pPr>
      <w:r>
        <w:rPr>
          <w:rFonts w:ascii="宋体" w:hAnsi="宋体" w:eastAsia="宋体" w:cs="宋体"/>
          <w:color w:val="000000"/>
        </w:rPr>
        <w:t>（节选自《说苑·奉使》）</w:t>
      </w:r>
    </w:p>
    <w:p w14:paraId="69ADC8E2">
      <w:pPr>
        <w:spacing w:line="360" w:lineRule="auto"/>
        <w:jc w:val="both"/>
        <w:textAlignment w:val="center"/>
        <w:rPr>
          <w:color w:val="000000"/>
        </w:rPr>
      </w:pPr>
      <w:r>
        <w:rPr>
          <w:rFonts w:ascii="宋体" w:hAnsi="宋体" w:eastAsia="宋体" w:cs="宋体"/>
          <w:color w:val="000000"/>
        </w:rPr>
        <w:t>【注】①豚尹：楚国大臣。</w:t>
      </w:r>
    </w:p>
    <w:p w14:paraId="47B6EDC4">
      <w:pPr>
        <w:spacing w:line="360" w:lineRule="auto"/>
        <w:jc w:val="left"/>
        <w:textAlignment w:val="center"/>
        <w:rPr>
          <w:color w:val="000000"/>
        </w:rPr>
      </w:pPr>
      <w:r>
        <w:rPr>
          <w:color w:val="000000"/>
        </w:rPr>
        <w:t xml:space="preserve">10. </w:t>
      </w:r>
      <w:r>
        <w:rPr>
          <w:rFonts w:ascii="宋体" w:hAnsi="宋体" w:eastAsia="宋体" w:cs="宋体"/>
          <w:color w:val="000000"/>
        </w:rPr>
        <w:t>解释加点词的意思。</w:t>
      </w:r>
    </w:p>
    <w:p w14:paraId="2CEDFB1B">
      <w:pPr>
        <w:spacing w:line="360" w:lineRule="auto"/>
        <w:jc w:val="both"/>
        <w:textAlignment w:val="center"/>
        <w:rPr>
          <w:color w:val="000000"/>
        </w:rPr>
      </w:pPr>
      <w:r>
        <w:rPr>
          <w:rFonts w:ascii="宋体" w:hAnsi="宋体" w:eastAsia="宋体" w:cs="宋体"/>
          <w:color w:val="000000"/>
        </w:rPr>
        <w:t>（1）此</w:t>
      </w:r>
      <w:r>
        <w:rPr>
          <w:rFonts w:ascii="宋体" w:hAnsi="宋体" w:eastAsia="宋体" w:cs="宋体"/>
          <w:color w:val="000000"/>
          <w:em w:val="dot"/>
        </w:rPr>
        <w:t>悉</w:t>
      </w:r>
      <w:r>
        <w:rPr>
          <w:rFonts w:ascii="宋体" w:hAnsi="宋体" w:eastAsia="宋体" w:cs="宋体"/>
          <w:color w:val="000000"/>
        </w:rPr>
        <w:t xml:space="preserve">贞良死节之臣  </w:t>
      </w:r>
      <w:r>
        <w:rPr>
          <w:color w:val="000000"/>
        </w:rPr>
        <w:t>（      ）</w:t>
      </w:r>
    </w:p>
    <w:p w14:paraId="27F99E18">
      <w:pPr>
        <w:spacing w:line="360" w:lineRule="auto"/>
        <w:jc w:val="both"/>
        <w:textAlignment w:val="center"/>
        <w:rPr>
          <w:color w:val="000000"/>
        </w:rPr>
      </w:pPr>
      <w:r>
        <w:rPr>
          <w:rFonts w:ascii="宋体" w:hAnsi="宋体" w:eastAsia="宋体" w:cs="宋体"/>
          <w:color w:val="000000"/>
        </w:rPr>
        <w:t>（2）</w:t>
      </w:r>
      <w:r>
        <w:rPr>
          <w:rFonts w:ascii="宋体" w:hAnsi="宋体" w:eastAsia="宋体" w:cs="宋体"/>
          <w:color w:val="000000"/>
          <w:em w:val="dot"/>
        </w:rPr>
        <w:t>反</w:t>
      </w:r>
      <w:r>
        <w:rPr>
          <w:rFonts w:ascii="宋体" w:hAnsi="宋体" w:eastAsia="宋体" w:cs="宋体"/>
          <w:color w:val="000000"/>
        </w:rPr>
        <w:t xml:space="preserve">曰       </w:t>
      </w:r>
      <w:r>
        <w:rPr>
          <w:color w:val="000000"/>
        </w:rPr>
        <w:t>（      ）</w:t>
      </w:r>
    </w:p>
    <w:p w14:paraId="5168CBE5">
      <w:pPr>
        <w:spacing w:line="360" w:lineRule="auto"/>
        <w:jc w:val="left"/>
        <w:textAlignment w:val="center"/>
        <w:rPr>
          <w:color w:val="000000"/>
        </w:rPr>
      </w:pPr>
      <w:r>
        <w:rPr>
          <w:color w:val="000000"/>
        </w:rPr>
        <w:t xml:space="preserve">11. </w:t>
      </w:r>
      <w:r>
        <w:rPr>
          <w:rFonts w:ascii="宋体" w:hAnsi="宋体" w:eastAsia="宋体" w:cs="宋体"/>
          <w:color w:val="000000"/>
        </w:rPr>
        <w:t>下列加点词意思和用法相同的一项是（    ）</w:t>
      </w:r>
    </w:p>
    <w:p w14:paraId="00186A44">
      <w:pPr>
        <w:spacing w:line="360" w:lineRule="auto"/>
        <w:jc w:val="left"/>
        <w:textAlignment w:val="center"/>
        <w:rPr>
          <w:color w:val="000000"/>
        </w:rPr>
      </w:pPr>
      <w:r>
        <w:rPr>
          <w:color w:val="000000"/>
        </w:rPr>
        <w:t xml:space="preserve">A. </w:t>
      </w:r>
      <w:r>
        <w:rPr>
          <w:rFonts w:ascii="宋体" w:hAnsi="宋体" w:eastAsia="宋体" w:cs="宋体"/>
          <w:color w:val="000000"/>
        </w:rPr>
        <w:t>未尝不叹息痛恨</w:t>
      </w:r>
      <w:r>
        <w:rPr>
          <w:rFonts w:ascii="宋体" w:hAnsi="宋体" w:eastAsia="宋体" w:cs="宋体"/>
          <w:color w:val="000000"/>
          <w:em w:val="dot"/>
        </w:rPr>
        <w:t>于</w:t>
      </w:r>
      <w:r>
        <w:rPr>
          <w:rFonts w:ascii="宋体" w:hAnsi="宋体" w:eastAsia="宋体" w:cs="宋体"/>
          <w:color w:val="000000"/>
        </w:rPr>
        <w:t>桓、灵也</w:t>
      </w:r>
      <w:r>
        <w:rPr>
          <w:color w:val="000000"/>
        </w:rPr>
        <w:t xml:space="preserve">    </w:t>
      </w:r>
      <w:r>
        <w:rPr>
          <w:rFonts w:ascii="宋体" w:hAnsi="宋体" w:eastAsia="宋体" w:cs="宋体"/>
          <w:color w:val="000000"/>
        </w:rPr>
        <w:t>尝射</w:t>
      </w:r>
      <w:r>
        <w:rPr>
          <w:rFonts w:ascii="宋体" w:hAnsi="宋体" w:eastAsia="宋体" w:cs="宋体"/>
          <w:color w:val="000000"/>
          <w:em w:val="dot"/>
        </w:rPr>
        <w:t>于</w:t>
      </w:r>
      <w:r>
        <w:rPr>
          <w:rFonts w:ascii="宋体" w:hAnsi="宋体" w:eastAsia="宋体" w:cs="宋体"/>
          <w:color w:val="000000"/>
        </w:rPr>
        <w:t>家圃</w:t>
      </w:r>
    </w:p>
    <w:p w14:paraId="3D5E1445">
      <w:pPr>
        <w:spacing w:line="360" w:lineRule="auto"/>
        <w:jc w:val="left"/>
        <w:textAlignment w:val="center"/>
        <w:rPr>
          <w:color w:val="000000"/>
        </w:rPr>
      </w:pPr>
      <w:r>
        <w:rPr>
          <w:color w:val="000000"/>
        </w:rPr>
        <w:t xml:space="preserve">B. </w:t>
      </w:r>
      <w:r>
        <w:rPr>
          <w:rFonts w:ascii="宋体" w:hAnsi="宋体" w:eastAsia="宋体" w:cs="宋体"/>
          <w:color w:val="000000"/>
        </w:rPr>
        <w:t>可计日</w:t>
      </w:r>
      <w:r>
        <w:rPr>
          <w:rFonts w:ascii="宋体" w:hAnsi="宋体" w:eastAsia="宋体" w:cs="宋体"/>
          <w:color w:val="000000"/>
          <w:em w:val="dot"/>
        </w:rPr>
        <w:t>而</w:t>
      </w:r>
      <w:r>
        <w:rPr>
          <w:rFonts w:ascii="宋体" w:hAnsi="宋体" w:eastAsia="宋体" w:cs="宋体"/>
          <w:color w:val="000000"/>
        </w:rPr>
        <w:t>待也</w:t>
      </w:r>
      <w:r>
        <w:rPr>
          <w:color w:val="000000"/>
        </w:rPr>
        <w:t xml:space="preserve">        </w:t>
      </w:r>
      <w:r>
        <w:rPr>
          <w:rFonts w:ascii="宋体" w:hAnsi="宋体" w:eastAsia="宋体" w:cs="宋体"/>
          <w:color w:val="000000"/>
        </w:rPr>
        <w:t>杂然</w:t>
      </w:r>
      <w:r>
        <w:rPr>
          <w:rFonts w:ascii="宋体" w:hAnsi="宋体" w:eastAsia="宋体" w:cs="宋体"/>
          <w:color w:val="000000"/>
          <w:em w:val="dot"/>
        </w:rPr>
        <w:t>而</w:t>
      </w:r>
      <w:r>
        <w:rPr>
          <w:rFonts w:ascii="宋体" w:hAnsi="宋体" w:eastAsia="宋体" w:cs="宋体"/>
          <w:color w:val="000000"/>
        </w:rPr>
        <w:t>前陈者</w:t>
      </w:r>
    </w:p>
    <w:p w14:paraId="371CD971">
      <w:pPr>
        <w:spacing w:line="360" w:lineRule="auto"/>
        <w:jc w:val="left"/>
        <w:textAlignment w:val="center"/>
        <w:rPr>
          <w:color w:val="000000"/>
        </w:rPr>
      </w:pPr>
      <w:r>
        <w:rPr>
          <w:color w:val="000000"/>
        </w:rPr>
        <w:t xml:space="preserve">C. </w:t>
      </w:r>
      <w:r>
        <w:rPr>
          <w:rFonts w:ascii="宋体" w:hAnsi="宋体" w:eastAsia="宋体" w:cs="宋体"/>
          <w:color w:val="000000"/>
        </w:rPr>
        <w:t>谄谀多在君</w:t>
      </w:r>
      <w:r>
        <w:rPr>
          <w:rFonts w:ascii="宋体" w:hAnsi="宋体" w:eastAsia="宋体" w:cs="宋体"/>
          <w:color w:val="000000"/>
          <w:em w:val="dot"/>
        </w:rPr>
        <w:t>之</w:t>
      </w:r>
      <w:r>
        <w:rPr>
          <w:rFonts w:ascii="宋体" w:hAnsi="宋体" w:eastAsia="宋体" w:cs="宋体"/>
          <w:color w:val="000000"/>
        </w:rPr>
        <w:t>庐者</w:t>
      </w:r>
      <w:r>
        <w:rPr>
          <w:color w:val="000000"/>
        </w:rPr>
        <w:t xml:space="preserve">    </w:t>
      </w:r>
      <w:r>
        <w:rPr>
          <w:rFonts w:ascii="宋体" w:hAnsi="宋体" w:eastAsia="宋体" w:cs="宋体"/>
          <w:color w:val="000000"/>
        </w:rPr>
        <w:t>甚矣，汝</w:t>
      </w:r>
      <w:r>
        <w:rPr>
          <w:rFonts w:ascii="宋体" w:hAnsi="宋体" w:eastAsia="宋体" w:cs="宋体"/>
          <w:color w:val="000000"/>
          <w:em w:val="dot"/>
        </w:rPr>
        <w:t>之</w:t>
      </w:r>
      <w:r>
        <w:rPr>
          <w:rFonts w:ascii="宋体" w:hAnsi="宋体" w:eastAsia="宋体" w:cs="宋体"/>
          <w:color w:val="000000"/>
        </w:rPr>
        <w:t>不惠</w:t>
      </w:r>
    </w:p>
    <w:p w14:paraId="0822597D">
      <w:pPr>
        <w:spacing w:line="360" w:lineRule="auto"/>
        <w:jc w:val="left"/>
        <w:textAlignment w:val="center"/>
        <w:rPr>
          <w:color w:val="000000"/>
        </w:rPr>
      </w:pPr>
      <w:r>
        <w:rPr>
          <w:color w:val="000000"/>
        </w:rPr>
        <w:t xml:space="preserve">D. </w:t>
      </w:r>
      <w:r>
        <w:rPr>
          <w:rFonts w:ascii="宋体" w:hAnsi="宋体" w:eastAsia="宋体" w:cs="宋体"/>
          <w:color w:val="000000"/>
        </w:rPr>
        <w:t>果如</w:t>
      </w:r>
      <w:r>
        <w:rPr>
          <w:rFonts w:ascii="宋体" w:hAnsi="宋体" w:eastAsia="宋体" w:cs="宋体"/>
          <w:color w:val="000000"/>
          <w:em w:val="dot"/>
        </w:rPr>
        <w:t>其</w:t>
      </w:r>
      <w:r>
        <w:rPr>
          <w:rFonts w:ascii="宋体" w:hAnsi="宋体" w:eastAsia="宋体" w:cs="宋体"/>
          <w:color w:val="000000"/>
        </w:rPr>
        <w:t>言矣</w:t>
      </w:r>
      <w:r>
        <w:rPr>
          <w:color w:val="000000"/>
        </w:rPr>
        <w:t xml:space="preserve">        </w:t>
      </w:r>
      <w:r>
        <w:rPr>
          <w:rFonts w:ascii="宋体" w:hAnsi="宋体" w:eastAsia="宋体" w:cs="宋体"/>
          <w:color w:val="000000"/>
          <w:em w:val="dot"/>
        </w:rPr>
        <w:t>其</w:t>
      </w:r>
      <w:r>
        <w:rPr>
          <w:rFonts w:ascii="宋体" w:hAnsi="宋体" w:eastAsia="宋体" w:cs="宋体"/>
          <w:color w:val="000000"/>
        </w:rPr>
        <w:t>真无马邪</w:t>
      </w:r>
    </w:p>
    <w:p w14:paraId="52B7F5F2">
      <w:pPr>
        <w:spacing w:line="360" w:lineRule="auto"/>
        <w:jc w:val="left"/>
        <w:textAlignment w:val="center"/>
        <w:rPr>
          <w:color w:val="000000"/>
        </w:rPr>
      </w:pPr>
      <w:r>
        <w:rPr>
          <w:color w:val="000000"/>
        </w:rPr>
        <w:t xml:space="preserve">12. </w:t>
      </w:r>
      <w:r>
        <w:rPr>
          <w:rFonts w:ascii="宋体" w:hAnsi="宋体" w:eastAsia="宋体" w:cs="宋体"/>
          <w:color w:val="000000"/>
        </w:rPr>
        <w:t>翻译下面句子。</w:t>
      </w:r>
    </w:p>
    <w:p w14:paraId="732367BD">
      <w:pPr>
        <w:spacing w:line="360" w:lineRule="auto"/>
        <w:jc w:val="both"/>
        <w:textAlignment w:val="center"/>
        <w:rPr>
          <w:color w:val="000000"/>
        </w:rPr>
      </w:pPr>
      <w:r>
        <w:rPr>
          <w:rFonts w:ascii="宋体" w:hAnsi="宋体" w:eastAsia="宋体" w:cs="宋体"/>
          <w:color w:val="000000"/>
        </w:rPr>
        <w:t>兴师伐之，其民必反。</w:t>
      </w:r>
    </w:p>
    <w:p w14:paraId="49349498">
      <w:pPr>
        <w:spacing w:line="360" w:lineRule="auto"/>
        <w:jc w:val="left"/>
        <w:textAlignment w:val="center"/>
        <w:rPr>
          <w:color w:val="000000"/>
        </w:rPr>
      </w:pPr>
      <w:r>
        <w:rPr>
          <w:color w:val="000000"/>
        </w:rPr>
        <w:t xml:space="preserve">13. </w:t>
      </w:r>
      <w:r>
        <w:rPr>
          <w:rFonts w:ascii="宋体" w:hAnsi="宋体" w:eastAsia="宋体" w:cs="宋体"/>
          <w:color w:val="000000"/>
        </w:rPr>
        <w:t>阅读两个文段，用自己的话填空。</w:t>
      </w:r>
    </w:p>
    <w:p w14:paraId="0D470914">
      <w:pPr>
        <w:spacing w:line="360" w:lineRule="auto"/>
        <w:jc w:val="both"/>
        <w:textAlignment w:val="center"/>
        <w:rPr>
          <w:color w:val="000000"/>
        </w:rPr>
      </w:pPr>
      <w:r>
        <w:rPr>
          <w:rFonts w:ascii="宋体" w:hAnsi="宋体" w:eastAsia="宋体" w:cs="宋体"/>
          <w:color w:val="000000"/>
        </w:rPr>
        <w:t>【乙】文中豚尹起初认为楚不可伐晋</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原因主要有两个，一是</w:t>
      </w:r>
      <w:r>
        <w:rPr>
          <w:color w:val="000000"/>
        </w:rPr>
        <w:t>______________________</w:t>
      </w:r>
      <w:r>
        <w:rPr>
          <w:rFonts w:ascii="宋体" w:hAnsi="宋体" w:eastAsia="宋体" w:cs="宋体"/>
          <w:color w:val="000000"/>
        </w:rPr>
        <w:t>，二是</w:t>
      </w:r>
      <w:r>
        <w:rPr>
          <w:color w:val="000000"/>
        </w:rPr>
        <w:t>______________________</w:t>
      </w:r>
      <w:r>
        <w:rPr>
          <w:rFonts w:ascii="宋体" w:hAnsi="宋体" w:eastAsia="宋体" w:cs="宋体"/>
          <w:color w:val="000000"/>
        </w:rPr>
        <w:t>；之后又认为可伐晋的条件之一与【甲】文所阐述的</w:t>
      </w:r>
      <w:r>
        <w:rPr>
          <w:color w:val="000000"/>
        </w:rPr>
        <w:t>________________</w:t>
      </w:r>
      <w:r>
        <w:rPr>
          <w:rFonts w:ascii="宋体" w:hAnsi="宋体" w:eastAsia="宋体" w:cs="宋体"/>
          <w:color w:val="000000"/>
        </w:rPr>
        <w:t>道理相同。</w:t>
      </w:r>
    </w:p>
    <w:p w14:paraId="19C50F93">
      <w:pPr>
        <w:spacing w:line="360" w:lineRule="auto"/>
        <w:jc w:val="both"/>
        <w:textAlignment w:val="center"/>
        <w:rPr>
          <w:color w:val="000000"/>
        </w:rPr>
      </w:pPr>
      <w:r>
        <w:rPr>
          <w:rFonts w:ascii="宋体" w:hAnsi="宋体" w:eastAsia="宋体" w:cs="宋体"/>
          <w:b/>
          <w:color w:val="000000"/>
          <w:sz w:val="24"/>
        </w:rPr>
        <w:t>（三）现代文阅读I（9分）</w:t>
      </w:r>
    </w:p>
    <w:p w14:paraId="6F6354DD">
      <w:pPr>
        <w:spacing w:line="360" w:lineRule="auto"/>
        <w:jc w:val="center"/>
        <w:textAlignment w:val="center"/>
        <w:rPr>
          <w:color w:val="000000"/>
        </w:rPr>
      </w:pPr>
      <w:r>
        <w:rPr>
          <w:rFonts w:ascii="楷体" w:hAnsi="楷体" w:eastAsia="楷体" w:cs="楷体"/>
          <w:color w:val="000000"/>
        </w:rPr>
        <w:t>梦天实验舱，筑梦“太空之家”</w:t>
      </w:r>
    </w:p>
    <w:p w14:paraId="27D767BA">
      <w:pPr>
        <w:spacing w:line="360" w:lineRule="auto"/>
        <w:ind w:firstLine="420"/>
        <w:jc w:val="both"/>
        <w:textAlignment w:val="center"/>
        <w:rPr>
          <w:color w:val="000000"/>
        </w:rPr>
      </w:pPr>
      <w:r>
        <w:rPr>
          <w:rFonts w:ascii="楷体" w:hAnsi="楷体" w:eastAsia="楷体" w:cs="楷体"/>
          <w:color w:val="000000"/>
        </w:rPr>
        <w:t>①2022年10月31日，长征五号</w:t>
      </w:r>
      <w:r>
        <w:rPr>
          <w:rFonts w:ascii="Times New Roman" w:hAnsi="Times New Roman" w:eastAsia="Times New Roman" w:cs="Times New Roman"/>
          <w:color w:val="000000"/>
        </w:rPr>
        <w:t>B</w:t>
      </w:r>
      <w:r>
        <w:rPr>
          <w:rFonts w:ascii="楷体" w:hAnsi="楷体" w:eastAsia="楷体" w:cs="楷体"/>
          <w:color w:val="000000"/>
        </w:rPr>
        <w:t>遥四运载火箭托举梦天实验舱升空。梦天实验舱全长17.88米，直径4.2米，由工作舱、载荷舱、货物气闸舱和资源舱组成，可为航天员提供超过32立方米的工作与活动空间。</w:t>
      </w:r>
    </w:p>
    <w:p w14:paraId="13CB217B">
      <w:pPr>
        <w:spacing w:line="360" w:lineRule="auto"/>
        <w:ind w:firstLine="420"/>
        <w:jc w:val="both"/>
        <w:textAlignment w:val="center"/>
        <w:rPr>
          <w:color w:val="000000"/>
        </w:rPr>
      </w:pPr>
      <w:r>
        <w:rPr>
          <w:rFonts w:ascii="楷体" w:hAnsi="楷体" w:eastAsia="楷体" w:cs="楷体"/>
          <w:color w:val="000000"/>
        </w:rPr>
        <w:t>②作为空间站“</w:t>
      </w:r>
      <w:r>
        <w:rPr>
          <w:rFonts w:ascii="Times New Roman" w:hAnsi="Times New Roman" w:eastAsia="Times New Roman" w:cs="Times New Roman"/>
          <w:color w:val="000000"/>
        </w:rPr>
        <w:t>T</w:t>
      </w:r>
      <w:r>
        <w:rPr>
          <w:rFonts w:ascii="楷体" w:hAnsi="楷体" w:eastAsia="楷体" w:cs="楷体"/>
          <w:color w:val="000000"/>
        </w:rPr>
        <w:t>”字基本构型的关键一环和太空实验室的重要组成部分，梦天实验舱相对此前升空的问天实验舱，具备了许多新特点，增加了新本领，能担负起筑梦“太空之家”的新任务。</w:t>
      </w:r>
    </w:p>
    <w:p w14:paraId="5599BC7F">
      <w:pPr>
        <w:spacing w:line="360" w:lineRule="auto"/>
        <w:ind w:firstLine="420"/>
        <w:jc w:val="both"/>
        <w:textAlignment w:val="center"/>
        <w:rPr>
          <w:color w:val="000000"/>
        </w:rPr>
      </w:pPr>
      <w:r>
        <w:rPr>
          <w:rFonts w:ascii="楷体" w:hAnsi="楷体" w:eastAsia="楷体" w:cs="楷体"/>
          <w:color w:val="000000"/>
        </w:rPr>
        <w:t>③梦天实验舱结构更加浑圆流畅。问天实验舱采用“外方内圆”的视觉效果，圆柱形气闸舱外有个方形外壳</w:t>
      </w:r>
      <w:r>
        <w:rPr>
          <w:rFonts w:ascii="Times New Roman" w:hAnsi="Times New Roman" w:eastAsia="Times New Roman" w:cs="Times New Roman"/>
          <w:color w:val="000000"/>
        </w:rPr>
        <w:t>——</w:t>
      </w:r>
      <w:r>
        <w:rPr>
          <w:rFonts w:ascii="楷体" w:hAnsi="楷体" w:eastAsia="楷体" w:cs="楷体"/>
          <w:color w:val="000000"/>
        </w:rPr>
        <w:t>舱外暴露实验平台；而梦天实验舱的相同位置则采用“舱中舱”设计，气闸舱“藏”在载荷舱里，主要作为货物进出舱的专用通道，这让梦天实验舱体型看起来更加浑圆。</w:t>
      </w:r>
    </w:p>
    <w:p w14:paraId="1ECE9866">
      <w:pPr>
        <w:spacing w:line="360" w:lineRule="auto"/>
        <w:ind w:firstLine="420"/>
        <w:jc w:val="both"/>
        <w:textAlignment w:val="center"/>
        <w:rPr>
          <w:color w:val="000000"/>
        </w:rPr>
      </w:pPr>
      <w:r>
        <w:rPr>
          <w:rFonts w:ascii="楷体" w:hAnsi="楷体" w:eastAsia="楷体" w:cs="楷体"/>
          <w:color w:val="000000"/>
        </w:rPr>
        <w:t>④梦天实验舱在功能上更“专注”。问天实验舱配置了可供航天员生活的睡眠区、卫生区；而梦天实验舱则纯粹是航天员工作的地方。“</w:t>
      </w:r>
      <w:r>
        <w:rPr>
          <w:rFonts w:ascii="Times New Roman" w:hAnsi="Times New Roman" w:eastAsia="Times New Roman" w:cs="Times New Roman"/>
          <w:color w:val="000000"/>
        </w:rPr>
        <w:t>T</w:t>
      </w:r>
      <w:r>
        <w:rPr>
          <w:rFonts w:ascii="楷体" w:hAnsi="楷体" w:eastAsia="楷体" w:cs="楷体"/>
          <w:color w:val="000000"/>
        </w:rPr>
        <w:t>”字基本构型在轨组装完成后、梦天实验舱与其他两舱（天和舱、问天舱）实现控制、能源、信息、环境等功能的并网管理、共同支持空间站开展更大规模的空间研究实验和新技术试验。</w:t>
      </w:r>
    </w:p>
    <w:p w14:paraId="38FDFC76">
      <w:pPr>
        <w:spacing w:line="360" w:lineRule="auto"/>
        <w:ind w:firstLine="420"/>
        <w:jc w:val="both"/>
        <w:textAlignment w:val="center"/>
        <w:rPr>
          <w:color w:val="000000"/>
        </w:rPr>
      </w:pPr>
      <w:r>
        <w:rPr>
          <w:rFonts w:ascii="楷体" w:hAnsi="楷体" w:eastAsia="楷体" w:cs="楷体"/>
          <w:color w:val="000000"/>
        </w:rPr>
        <w:t>⑤梦天实验舱货物运输更安全快捷。梦天实验舱配置了货物气闸舱，并安装了载荷转移机构。专家介绍，此前空间站舱内外货物的转移和安装，主要通过航天员“出舱带货”的方式、戴荷受到一定限制，航天员安全也面临考验。通过货物气闸舱和载荷转移机构，可以稳定将货物在舱内舱外转移、为航天员“减负”，为空间站后续开展各类舱外科学实验提供强大支持。</w:t>
      </w:r>
    </w:p>
    <w:p w14:paraId="0FC209FF">
      <w:pPr>
        <w:spacing w:line="360" w:lineRule="auto"/>
        <w:ind w:firstLine="420"/>
        <w:jc w:val="both"/>
        <w:textAlignment w:val="center"/>
        <w:rPr>
          <w:color w:val="000000"/>
        </w:rPr>
      </w:pPr>
      <w:r>
        <w:rPr>
          <w:rFonts w:ascii="楷体" w:hAnsi="楷体" w:eastAsia="楷体" w:cs="楷体"/>
          <w:color w:val="000000"/>
        </w:rPr>
        <w:t>⑥作为三舱中支持载荷能力最强的舱段，梦天实验舱被誉为空间实验的“梦工场”。问天实验舱目前装载了8个实验框，主要面向空间生命科学研究；而梦天实验舱内配置有13个标准载荷机柜工位，</w:t>
      </w:r>
      <w:r>
        <w:rPr>
          <w:rFonts w:ascii="楷体" w:hAnsi="楷体" w:eastAsia="楷体" w:cs="楷体"/>
          <w:color w:val="000000"/>
          <w:em w:val="dot"/>
        </w:rPr>
        <w:t>主要</w:t>
      </w:r>
      <w:r>
        <w:rPr>
          <w:rFonts w:ascii="楷体" w:hAnsi="楷体" w:eastAsia="楷体" w:cs="楷体"/>
          <w:color w:val="000000"/>
        </w:rPr>
        <w:t>面向微重力科学研究，目前科学家已经安排了约40项科学实验项目，并将根据实验规划持续开展在轨实验。</w:t>
      </w:r>
    </w:p>
    <w:p w14:paraId="785B481E">
      <w:pPr>
        <w:spacing w:line="360" w:lineRule="auto"/>
        <w:ind w:firstLine="420"/>
        <w:jc w:val="both"/>
        <w:textAlignment w:val="center"/>
        <w:rPr>
          <w:color w:val="000000"/>
        </w:rPr>
      </w:pPr>
      <w:r>
        <w:rPr>
          <w:rFonts w:ascii="楷体" w:hAnsi="楷体" w:eastAsia="楷体" w:cs="楷体"/>
          <w:color w:val="000000"/>
        </w:rPr>
        <w:t>⑦除了组建太空实验室之外，梦天实验舱还有很多新本领。例如，梦天实验舱配置有微小卫星在轨释放机构，具备微小飞行器在轨释放的能力。航天员只需在舱内把立方星或微卫星填装到释放机构内，释放机构即可搭乘载荷转移机构将小卫星运送至舱外。出舱后，机械臂抓取释放机构运动到指定方向，像弹弓一样把小卫星弹射出去。这项新技术能满足百公斤级微小飞行器或多个规格立方星的在轨释放需求，让微卫星和立方星低成本进入太空，进一步增强空间站的综合应用效益。</w:t>
      </w:r>
    </w:p>
    <w:p w14:paraId="6348F383">
      <w:pPr>
        <w:spacing w:line="360" w:lineRule="auto"/>
        <w:ind w:firstLine="420"/>
        <w:jc w:val="both"/>
        <w:textAlignment w:val="center"/>
        <w:rPr>
          <w:color w:val="000000"/>
        </w:rPr>
      </w:pPr>
      <w:r>
        <w:rPr>
          <w:rFonts w:ascii="楷体" w:hAnsi="楷体" w:eastAsia="楷体" w:cs="楷体"/>
          <w:color w:val="000000"/>
        </w:rPr>
        <w:t>⑧2022年11月3日，空间站梦天实验舱顺利完成转位，这标志着中国空间站“</w:t>
      </w:r>
      <w:r>
        <w:rPr>
          <w:rFonts w:ascii="Times New Roman" w:hAnsi="Times New Roman" w:eastAsia="Times New Roman" w:cs="Times New Roman"/>
          <w:color w:val="000000"/>
        </w:rPr>
        <w:t>T</w:t>
      </w:r>
      <w:r>
        <w:rPr>
          <w:rFonts w:ascii="楷体" w:hAnsi="楷体" w:eastAsia="楷体" w:cs="楷体"/>
          <w:color w:val="000000"/>
        </w:rPr>
        <w:t>”字基本构型在轨组装完成，向着建成空间站的目标迈出了关键一步。载人航天工程30年的深厚积累，特别是新时代这10年的创新跨越，走中国特色自主创新道路的中国航天所创造的空间站建设成就，不愧是建设航天强国、科技强国的重要标志。</w:t>
      </w:r>
    </w:p>
    <w:p w14:paraId="55EBFAD5">
      <w:pPr>
        <w:spacing w:line="360" w:lineRule="auto"/>
        <w:jc w:val="right"/>
        <w:textAlignment w:val="center"/>
        <w:rPr>
          <w:color w:val="000000"/>
        </w:rPr>
      </w:pPr>
      <w:r>
        <w:rPr>
          <w:rFonts w:ascii="宋体" w:hAnsi="宋体" w:eastAsia="宋体" w:cs="宋体"/>
          <w:color w:val="000000"/>
        </w:rPr>
        <w:t>（选自《大众科学》，有改动）</w:t>
      </w:r>
    </w:p>
    <w:p w14:paraId="1F708181">
      <w:pPr>
        <w:spacing w:line="360" w:lineRule="auto"/>
        <w:jc w:val="left"/>
        <w:textAlignment w:val="center"/>
        <w:rPr>
          <w:color w:val="000000"/>
        </w:rPr>
      </w:pPr>
      <w:r>
        <w:rPr>
          <w:color w:val="000000"/>
        </w:rPr>
        <w:t xml:space="preserve">14. </w:t>
      </w:r>
      <w:r>
        <w:rPr>
          <w:rFonts w:ascii="宋体" w:hAnsi="宋体" w:eastAsia="宋体" w:cs="宋体"/>
          <w:color w:val="000000"/>
        </w:rPr>
        <w:t>文章主要介绍了梦天实验舱结构更浑圆流畅、功能更单纯、</w:t>
      </w:r>
      <w:r>
        <w:rPr>
          <w:color w:val="000000"/>
        </w:rPr>
        <w:t>____________</w:t>
      </w:r>
      <w:r>
        <w:rPr>
          <w:rFonts w:ascii="宋体" w:hAnsi="宋体" w:eastAsia="宋体" w:cs="宋体"/>
          <w:color w:val="000000"/>
        </w:rPr>
        <w:t>、</w:t>
      </w:r>
      <w:r>
        <w:rPr>
          <w:color w:val="000000"/>
        </w:rPr>
        <w:t>____________</w:t>
      </w:r>
      <w:r>
        <w:rPr>
          <w:rFonts w:ascii="宋体" w:hAnsi="宋体" w:eastAsia="宋体" w:cs="宋体"/>
          <w:color w:val="000000"/>
        </w:rPr>
        <w:t>等新特点。</w:t>
      </w:r>
    </w:p>
    <w:p w14:paraId="4E79ECA0">
      <w:pPr>
        <w:spacing w:line="360" w:lineRule="auto"/>
        <w:jc w:val="left"/>
        <w:textAlignment w:val="center"/>
        <w:rPr>
          <w:color w:val="000000"/>
        </w:rPr>
      </w:pPr>
      <w:r>
        <w:rPr>
          <w:color w:val="000000"/>
        </w:rPr>
        <w:t xml:space="preserve">15. </w:t>
      </w:r>
      <w:r>
        <w:rPr>
          <w:rFonts w:ascii="宋体" w:hAnsi="宋体" w:eastAsia="宋体" w:cs="宋体"/>
          <w:color w:val="000000"/>
        </w:rPr>
        <w:t>第⑦段主要运用了</w:t>
      </w:r>
      <w:r>
        <w:rPr>
          <w:color w:val="000000"/>
        </w:rPr>
        <w:t>________</w:t>
      </w:r>
      <w:r>
        <w:rPr>
          <w:rFonts w:ascii="宋体" w:hAnsi="宋体" w:eastAsia="宋体" w:cs="宋体"/>
          <w:color w:val="000000"/>
        </w:rPr>
        <w:t>和</w:t>
      </w:r>
      <w:r>
        <w:rPr>
          <w:color w:val="000000"/>
        </w:rPr>
        <w:t>________</w:t>
      </w:r>
      <w:r>
        <w:rPr>
          <w:rFonts w:ascii="宋体" w:hAnsi="宋体" w:eastAsia="宋体" w:cs="宋体"/>
          <w:color w:val="000000"/>
        </w:rPr>
        <w:t>说明方法，说明“梦天实验舱还有很多新本领”。</w:t>
      </w:r>
    </w:p>
    <w:p w14:paraId="1C3494C1">
      <w:pPr>
        <w:spacing w:line="360" w:lineRule="auto"/>
        <w:jc w:val="left"/>
        <w:textAlignment w:val="center"/>
        <w:rPr>
          <w:color w:val="000000"/>
        </w:rPr>
      </w:pPr>
      <w:r>
        <w:rPr>
          <w:color w:val="000000"/>
        </w:rPr>
        <w:t xml:space="preserve">16. </w:t>
      </w:r>
      <w:r>
        <w:rPr>
          <w:rFonts w:ascii="宋体" w:hAnsi="宋体" w:eastAsia="宋体" w:cs="宋体"/>
          <w:color w:val="000000"/>
        </w:rPr>
        <w:t>结合具体语境，分析下面加点词的作用。</w:t>
      </w:r>
    </w:p>
    <w:p w14:paraId="14E5E2C8">
      <w:pPr>
        <w:spacing w:line="360" w:lineRule="auto"/>
        <w:jc w:val="both"/>
        <w:textAlignment w:val="center"/>
        <w:rPr>
          <w:color w:val="000000"/>
        </w:rPr>
      </w:pPr>
      <w:r>
        <w:rPr>
          <w:rFonts w:ascii="宋体" w:hAnsi="宋体" w:eastAsia="宋体" w:cs="宋体"/>
          <w:color w:val="000000"/>
        </w:rPr>
        <w:t>梦天实验舱内配置有13个标准载荷机柜工位，</w:t>
      </w:r>
      <w:r>
        <w:rPr>
          <w:rFonts w:ascii="宋体" w:hAnsi="宋体" w:eastAsia="宋体" w:cs="宋体"/>
          <w:color w:val="000000"/>
          <w:em w:val="dot"/>
        </w:rPr>
        <w:t>主要</w:t>
      </w:r>
      <w:r>
        <w:rPr>
          <w:rFonts w:ascii="宋体" w:hAnsi="宋体" w:eastAsia="宋体" w:cs="宋体"/>
          <w:color w:val="000000"/>
        </w:rPr>
        <w:t>面向微重力科学研究……</w:t>
      </w:r>
    </w:p>
    <w:p w14:paraId="62B33B5A">
      <w:pPr>
        <w:spacing w:line="360" w:lineRule="auto"/>
        <w:jc w:val="left"/>
        <w:textAlignment w:val="center"/>
        <w:rPr>
          <w:color w:val="000000"/>
        </w:rPr>
      </w:pPr>
      <w:r>
        <w:rPr>
          <w:color w:val="000000"/>
        </w:rPr>
        <w:t xml:space="preserve">17. </w:t>
      </w:r>
      <w:r>
        <w:rPr>
          <w:rFonts w:ascii="宋体" w:hAnsi="宋体" w:eastAsia="宋体" w:cs="宋体"/>
          <w:color w:val="000000"/>
        </w:rPr>
        <w:t>阅读下面材料，结合文章第⑧段，探究中国载人航天工程的发展特点。</w:t>
      </w:r>
    </w:p>
    <w:p w14:paraId="0852CCE2">
      <w:pPr>
        <w:spacing w:line="360" w:lineRule="auto"/>
        <w:jc w:val="both"/>
        <w:textAlignment w:val="center"/>
        <w:rPr>
          <w:color w:val="000000"/>
        </w:rPr>
      </w:pPr>
      <w:r>
        <w:rPr>
          <w:rFonts w:ascii="宋体" w:hAnsi="宋体" w:eastAsia="宋体" w:cs="宋体"/>
          <w:color w:val="000000"/>
        </w:rPr>
        <w:t>链接材料：</w:t>
      </w:r>
    </w:p>
    <w:p w14:paraId="3DD42ABA">
      <w:pPr>
        <w:spacing w:line="360" w:lineRule="auto"/>
        <w:ind w:firstLine="420"/>
        <w:jc w:val="both"/>
        <w:textAlignment w:val="center"/>
        <w:rPr>
          <w:color w:val="000000"/>
        </w:rPr>
      </w:pPr>
      <w:r>
        <w:rPr>
          <w:rFonts w:ascii="楷体" w:hAnsi="楷体" w:eastAsia="楷体" w:cs="楷体"/>
          <w:color w:val="000000"/>
        </w:rPr>
        <w:t>2003年到2012年，中国载人航天工程用近10年时间，先后执行神舟五号、六号，七号、九号4次载人飞行，以及神舟八号与天宫一号交会对接任务，一举跨越发达国家近半个世纪的发展历程……从2021年4月天和核心舱发射到2022年12月4日神舟十四号通回，中国载人航天共在20个月内，密集实施8项关键技术，如期建成空间站，创造了世界航天史上空间站组装建造最快纪录，跑出了中国航天的“加速度”。</w:t>
      </w:r>
    </w:p>
    <w:p w14:paraId="2540C149">
      <w:pPr>
        <w:spacing w:line="360" w:lineRule="auto"/>
        <w:jc w:val="right"/>
        <w:textAlignment w:val="center"/>
        <w:rPr>
          <w:color w:val="000000"/>
        </w:rPr>
      </w:pPr>
      <w:r>
        <w:rPr>
          <w:rFonts w:ascii="宋体" w:hAnsi="宋体" w:eastAsia="宋体" w:cs="宋体"/>
          <w:color w:val="000000"/>
        </w:rPr>
        <w:t>（节选自《人民日报》）</w:t>
      </w:r>
    </w:p>
    <w:p w14:paraId="15F264EB">
      <w:pPr>
        <w:spacing w:line="360" w:lineRule="auto"/>
        <w:jc w:val="both"/>
        <w:textAlignment w:val="center"/>
        <w:rPr>
          <w:color w:val="000000"/>
        </w:rPr>
      </w:pPr>
      <w:r>
        <w:rPr>
          <w:rFonts w:ascii="宋体" w:hAnsi="宋体" w:eastAsia="宋体" w:cs="宋体"/>
          <w:b/>
          <w:color w:val="000000"/>
          <w:sz w:val="24"/>
        </w:rPr>
        <w:t>（四）现代文阅读Ⅱ（10分）</w:t>
      </w:r>
    </w:p>
    <w:p w14:paraId="243EF349">
      <w:pPr>
        <w:spacing w:line="360" w:lineRule="auto"/>
        <w:jc w:val="center"/>
        <w:textAlignment w:val="center"/>
        <w:rPr>
          <w:color w:val="000000"/>
        </w:rPr>
      </w:pPr>
      <w:r>
        <w:rPr>
          <w:rFonts w:ascii="楷体" w:hAnsi="楷体" w:eastAsia="楷体" w:cs="楷体"/>
          <w:color w:val="000000"/>
        </w:rPr>
        <w:t>交友之道，择友为先</w:t>
      </w:r>
    </w:p>
    <w:p w14:paraId="1B2CEF16">
      <w:pPr>
        <w:spacing w:line="360" w:lineRule="auto"/>
        <w:jc w:val="center"/>
        <w:textAlignment w:val="center"/>
        <w:rPr>
          <w:color w:val="000000"/>
        </w:rPr>
      </w:pPr>
      <w:r>
        <w:rPr>
          <w:rFonts w:ascii="楷体" w:hAnsi="楷体" w:eastAsia="楷体" w:cs="楷体"/>
          <w:color w:val="000000"/>
        </w:rPr>
        <w:t>许海兵</w:t>
      </w:r>
    </w:p>
    <w:p w14:paraId="2C006BC2">
      <w:pPr>
        <w:spacing w:line="360" w:lineRule="auto"/>
        <w:ind w:firstLine="420"/>
        <w:jc w:val="left"/>
        <w:textAlignment w:val="center"/>
        <w:rPr>
          <w:color w:val="000000"/>
        </w:rPr>
      </w:pPr>
      <w:r>
        <w:rPr>
          <w:rFonts w:ascii="楷体" w:hAnsi="楷体" w:eastAsia="楷体" w:cs="楷体"/>
          <w:color w:val="000000"/>
        </w:rPr>
        <w:t>①朋友是人生中一笔宝贵财富，因志趣相投而结下的友情会给人们带来共鸣与激情，因志同道合而产生的友谊会给人们带来前进的动力。正因如此，真挚的友情、深厚的友谊，历来被人们所推崇和传颂。人生在世，不可能没有朋友，也不可能不结交朋友，结朋交友本是人生中不可缺少的事情。</w:t>
      </w:r>
    </w:p>
    <w:p w14:paraId="31B0785A">
      <w:pPr>
        <w:spacing w:line="360" w:lineRule="auto"/>
        <w:ind w:firstLine="420"/>
        <w:jc w:val="left"/>
        <w:textAlignment w:val="center"/>
        <w:rPr>
          <w:color w:val="000000"/>
        </w:rPr>
      </w:pPr>
      <w:r>
        <w:rPr>
          <w:rFonts w:ascii="楷体" w:hAnsi="楷体" w:eastAsia="楷体" w:cs="楷体"/>
          <w:color w:val="000000"/>
        </w:rPr>
        <w:t>②交友之道，择友为先。“友正直者日益，友邪柔者日损。”只有选择品德高尚、情趣高雅、志向高远的朋友，才能在人生道路上互相帮助、相互砥砺，共同提升、共同进步。倘若选择了品行不端之人作朋友，就等于雪入墨池，虽融为水，其色愈污，从此意志开始消沉，生活开始堕落，最终大好人生也会葬送在这样的“朋友”手中。</w:t>
      </w:r>
    </w:p>
    <w:p w14:paraId="3B429D46">
      <w:pPr>
        <w:spacing w:line="360" w:lineRule="auto"/>
        <w:ind w:firstLine="420"/>
        <w:jc w:val="left"/>
        <w:textAlignment w:val="center"/>
        <w:rPr>
          <w:color w:val="000000"/>
        </w:rPr>
      </w:pPr>
      <w:r>
        <w:rPr>
          <w:rFonts w:ascii="楷体" w:hAnsi="楷体" w:eastAsia="楷体" w:cs="楷体"/>
          <w:color w:val="000000"/>
        </w:rPr>
        <w:t>③在择友方面，古代先贤早有良训，明代著名理学家苏浚在其《鸡鸣偶记》一文中提出了“四友”之说，颇值得借鉴。所谓“四友”，即“畏友、密友、昵友、贼友”四类朋友。他说：“道义相砥，过失相规，畏友也；缓急可共，死生可托，密友也；甘言如饴，游戏征逐，昵友也；利则相攘，患则相倾，贼友也。”</w:t>
      </w:r>
    </w:p>
    <w:p w14:paraId="4CE03BA2">
      <w:pPr>
        <w:spacing w:line="360" w:lineRule="auto"/>
        <w:ind w:firstLine="420"/>
        <w:jc w:val="left"/>
        <w:textAlignment w:val="center"/>
        <w:rPr>
          <w:color w:val="000000"/>
        </w:rPr>
      </w:pPr>
      <w:r>
        <w:rPr>
          <w:rFonts w:ascii="楷体" w:hAnsi="楷体" w:eastAsia="楷体" w:cs="楷体"/>
          <w:color w:val="000000"/>
        </w:rPr>
        <w:t>④由此可见，“畏友”就是要在思想品行上互相促进，有优点互相学习，有缺点互相批评，以求共同提高，从而有利于双方的品德修养不断提升。“密友”就是要在各方面互相帮助，连生死之事都可以互相托付，以求有福同享、有难同当。“昵友”就是只知道互相说好话，一起吃喝玩乐，在思想行为上虽然没有过分之处，但往往是非不分，更谈不上互相批评了，表面上看似你我不分，实际上并没有什么真情实意。“贼友”就是为了一个“利”字而互相利用，没有明显冲突时可以为“友”，一旦出现利益冲突就是你死我活了。</w:t>
      </w:r>
    </w:p>
    <w:p w14:paraId="28FC0D36">
      <w:pPr>
        <w:spacing w:line="360" w:lineRule="auto"/>
        <w:ind w:firstLine="420"/>
        <w:jc w:val="left"/>
        <w:textAlignment w:val="center"/>
        <w:rPr>
          <w:color w:val="000000"/>
        </w:rPr>
      </w:pPr>
      <w:r>
        <w:rPr>
          <w:rFonts w:ascii="楷体" w:hAnsi="楷体" w:eastAsia="楷体" w:cs="楷体"/>
          <w:color w:val="000000"/>
        </w:rPr>
        <w:t>⑤“____________。”身处什么样的朋友圈，往往会变成什么样的人。因此，交朋友必交“畏友”和“密友”，绝对不可以交“昵友”和“贼友”。交友要择善而交、择义而交，这绝不是鸡毛蒜皮的小事，而是关系个人命运乃至国家事业前途的大事。</w:t>
      </w:r>
    </w:p>
    <w:p w14:paraId="35E5D6EB">
      <w:pPr>
        <w:spacing w:line="360" w:lineRule="auto"/>
        <w:ind w:firstLine="420"/>
        <w:jc w:val="left"/>
        <w:textAlignment w:val="center"/>
        <w:rPr>
          <w:color w:val="000000"/>
        </w:rPr>
      </w:pPr>
      <w:r>
        <w:rPr>
          <w:rFonts w:ascii="楷体" w:hAnsi="楷体" w:eastAsia="楷体" w:cs="楷体"/>
          <w:color w:val="000000"/>
        </w:rPr>
        <w:t>⑥交友作为一种双向选择，我们必须擦亮眼睛，分良莠、辨忠奸，正确处理好公与私、义与利、是与非的关系，让交朋结友真正成为成就人生的助力。</w:t>
      </w:r>
    </w:p>
    <w:p w14:paraId="438491CE">
      <w:pPr>
        <w:spacing w:line="360" w:lineRule="auto"/>
        <w:jc w:val="right"/>
        <w:textAlignment w:val="center"/>
        <w:rPr>
          <w:color w:val="000000"/>
        </w:rPr>
      </w:pPr>
      <w:r>
        <w:rPr>
          <w:rFonts w:ascii="宋体" w:hAnsi="宋体" w:eastAsia="宋体" w:cs="宋体"/>
          <w:color w:val="000000"/>
        </w:rPr>
        <w:t>（选自《月读》，有改动）</w:t>
      </w:r>
    </w:p>
    <w:p w14:paraId="44FD93B3">
      <w:pPr>
        <w:spacing w:line="360" w:lineRule="auto"/>
        <w:jc w:val="left"/>
        <w:textAlignment w:val="center"/>
        <w:rPr>
          <w:color w:val="000000"/>
        </w:rPr>
      </w:pPr>
      <w:r>
        <w:rPr>
          <w:color w:val="000000"/>
        </w:rPr>
        <w:t xml:space="preserve">18. </w:t>
      </w:r>
      <w:r>
        <w:rPr>
          <w:rFonts w:ascii="宋体" w:hAnsi="宋体" w:eastAsia="宋体" w:cs="宋体"/>
          <w:color w:val="000000"/>
        </w:rPr>
        <w:t>通读全文，你得到了怎样的“交友之道”？</w:t>
      </w:r>
    </w:p>
    <w:p w14:paraId="4254BB37">
      <w:pPr>
        <w:spacing w:line="360" w:lineRule="auto"/>
        <w:jc w:val="left"/>
        <w:textAlignment w:val="center"/>
        <w:rPr>
          <w:color w:val="000000"/>
        </w:rPr>
      </w:pPr>
      <w:r>
        <w:rPr>
          <w:color w:val="000000"/>
        </w:rPr>
        <w:t xml:space="preserve">19. </w:t>
      </w:r>
      <w:r>
        <w:rPr>
          <w:rFonts w:ascii="宋体" w:hAnsi="宋体" w:eastAsia="宋体" w:cs="宋体"/>
          <w:color w:val="000000"/>
        </w:rPr>
        <w:t>根据上下文，为第⑤段空白处选一个最合适的句子（    ）</w:t>
      </w:r>
    </w:p>
    <w:p w14:paraId="0D7B5549">
      <w:pPr>
        <w:spacing w:line="360" w:lineRule="auto"/>
        <w:jc w:val="left"/>
        <w:textAlignment w:val="center"/>
        <w:rPr>
          <w:color w:val="000000"/>
        </w:rPr>
      </w:pPr>
      <w:r>
        <w:rPr>
          <w:color w:val="000000"/>
        </w:rPr>
        <w:t xml:space="preserve">A. </w:t>
      </w:r>
      <w:r>
        <w:rPr>
          <w:rFonts w:ascii="宋体" w:hAnsi="宋体" w:eastAsia="宋体" w:cs="宋体"/>
          <w:color w:val="000000"/>
        </w:rPr>
        <w:t>蓬生麻中，不扶而直；白沙在涅，与之俱黑</w:t>
      </w:r>
    </w:p>
    <w:p w14:paraId="1807854A">
      <w:pPr>
        <w:spacing w:line="360" w:lineRule="auto"/>
        <w:jc w:val="left"/>
        <w:textAlignment w:val="center"/>
        <w:rPr>
          <w:color w:val="000000"/>
        </w:rPr>
      </w:pPr>
      <w:r>
        <w:rPr>
          <w:color w:val="000000"/>
        </w:rPr>
        <w:t xml:space="preserve">B. </w:t>
      </w:r>
      <w:r>
        <w:rPr>
          <w:rFonts w:ascii="宋体" w:hAnsi="宋体" w:eastAsia="宋体" w:cs="宋体"/>
          <w:color w:val="000000"/>
        </w:rPr>
        <w:t>出淤泥而不染，濯清涟而不妖</w:t>
      </w:r>
    </w:p>
    <w:p w14:paraId="6C6155FC">
      <w:pPr>
        <w:spacing w:line="360" w:lineRule="auto"/>
        <w:jc w:val="left"/>
        <w:textAlignment w:val="center"/>
        <w:rPr>
          <w:color w:val="000000"/>
        </w:rPr>
      </w:pPr>
      <w:r>
        <w:rPr>
          <w:color w:val="000000"/>
        </w:rPr>
        <w:t xml:space="preserve">C. </w:t>
      </w:r>
      <w:r>
        <w:rPr>
          <w:rFonts w:ascii="宋体" w:hAnsi="宋体" w:eastAsia="宋体" w:cs="宋体"/>
          <w:color w:val="000000"/>
        </w:rPr>
        <w:t>见贤思齐焉，见不贤而内自省也</w:t>
      </w:r>
    </w:p>
    <w:p w14:paraId="5EA4D9D6">
      <w:pPr>
        <w:spacing w:line="360" w:lineRule="auto"/>
        <w:jc w:val="left"/>
        <w:textAlignment w:val="center"/>
        <w:rPr>
          <w:color w:val="000000"/>
        </w:rPr>
      </w:pPr>
      <w:r>
        <w:rPr>
          <w:color w:val="000000"/>
        </w:rPr>
        <w:t xml:space="preserve">D. </w:t>
      </w:r>
      <w:r>
        <w:rPr>
          <w:rFonts w:ascii="宋体" w:hAnsi="宋体" w:eastAsia="宋体" w:cs="宋体"/>
          <w:color w:val="000000"/>
        </w:rPr>
        <w:t>君子与君子以同道为朋，小人与小人以同利为朋</w:t>
      </w:r>
    </w:p>
    <w:p w14:paraId="39E796FC">
      <w:pPr>
        <w:spacing w:line="360" w:lineRule="auto"/>
        <w:jc w:val="left"/>
        <w:textAlignment w:val="center"/>
        <w:rPr>
          <w:color w:val="000000"/>
        </w:rPr>
      </w:pPr>
      <w:r>
        <w:rPr>
          <w:color w:val="000000"/>
        </w:rPr>
        <w:t xml:space="preserve">20. </w:t>
      </w:r>
      <w:r>
        <w:rPr>
          <w:rFonts w:ascii="宋体" w:hAnsi="宋体" w:eastAsia="宋体" w:cs="宋体"/>
          <w:color w:val="000000"/>
        </w:rPr>
        <w:t>下面材料是否可以作为本文论据？为什么？</w:t>
      </w:r>
    </w:p>
    <w:p w14:paraId="7223A812">
      <w:pPr>
        <w:spacing w:line="360" w:lineRule="auto"/>
        <w:jc w:val="left"/>
        <w:textAlignment w:val="center"/>
        <w:rPr>
          <w:color w:val="000000"/>
        </w:rPr>
      </w:pPr>
      <w:r>
        <w:rPr>
          <w:rFonts w:ascii="宋体" w:hAnsi="宋体" w:eastAsia="宋体" w:cs="宋体"/>
          <w:color w:val="000000"/>
        </w:rPr>
        <w:t>战国时，孙膑与庞涓本是一对同窗好友。孙膑的才能略高一点，让庞涓心生妒忌。庞涓就利用自己先到魏国并深得魏王重用的机会，密招孙膑入魏，施借刀杀人之计，使孙膑被施以膑刑（古代剔除膝盖骨的酷刑）。</w:t>
      </w:r>
    </w:p>
    <w:p w14:paraId="7AACFFB2">
      <w:pPr>
        <w:spacing w:line="360" w:lineRule="auto"/>
        <w:jc w:val="left"/>
        <w:textAlignment w:val="center"/>
        <w:rPr>
          <w:color w:val="000000"/>
        </w:rPr>
      </w:pPr>
      <w:r>
        <w:rPr>
          <w:color w:val="000000"/>
        </w:rPr>
        <w:t xml:space="preserve">21. </w:t>
      </w:r>
      <w:r>
        <w:rPr>
          <w:rFonts w:ascii="宋体" w:hAnsi="宋体" w:eastAsia="宋体" w:cs="宋体"/>
          <w:color w:val="000000"/>
        </w:rPr>
        <w:t>根据你对本文</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理解，从下面人物中选择一个交友对象，并说说理由。</w:t>
      </w:r>
    </w:p>
    <w:p w14:paraId="55DC9827">
      <w:pPr>
        <w:spacing w:line="360" w:lineRule="auto"/>
        <w:jc w:val="left"/>
        <w:textAlignment w:val="center"/>
        <w:rPr>
          <w:color w:val="000000"/>
        </w:rPr>
      </w:pPr>
      <w:r>
        <w:rPr>
          <w:rFonts w:ascii="宋体" w:hAnsi="宋体" w:eastAsia="宋体" w:cs="宋体"/>
          <w:color w:val="000000"/>
        </w:rPr>
        <w:t>双喜（《社戏》）</w:t>
      </w:r>
      <w:r>
        <w:rPr>
          <w:rFonts w:ascii="Times New Roman" w:hAnsi="Times New Roman" w:eastAsia="Times New Roman" w:cs="Times New Roman"/>
          <w:color w:val="000000"/>
        </w:rPr>
        <w:t xml:space="preserve">        </w:t>
      </w:r>
      <w:r>
        <w:rPr>
          <w:rFonts w:ascii="宋体" w:hAnsi="宋体" w:eastAsia="宋体" w:cs="宋体"/>
          <w:color w:val="000000"/>
        </w:rPr>
        <w:t>张乡绅（《范进中举》）</w:t>
      </w:r>
    </w:p>
    <w:p w14:paraId="2AD4D235">
      <w:pPr>
        <w:spacing w:line="360" w:lineRule="auto"/>
        <w:jc w:val="left"/>
        <w:textAlignment w:val="center"/>
        <w:rPr>
          <w:color w:val="000000"/>
        </w:rPr>
      </w:pPr>
      <w:r>
        <w:rPr>
          <w:rFonts w:ascii="宋体" w:hAnsi="宋体" w:eastAsia="宋体" w:cs="宋体"/>
          <w:color w:val="000000"/>
        </w:rPr>
        <w:t>元方（《陈太丘与友期行》）</w:t>
      </w:r>
      <w:r>
        <w:rPr>
          <w:rFonts w:ascii="Times New Roman" w:hAnsi="Times New Roman" w:eastAsia="Times New Roman" w:cs="Times New Roman"/>
          <w:color w:val="000000"/>
        </w:rPr>
        <w:t xml:space="preserve">    </w:t>
      </w:r>
      <w:r>
        <w:rPr>
          <w:rFonts w:ascii="宋体" w:hAnsi="宋体" w:eastAsia="宋体" w:cs="宋体"/>
          <w:color w:val="000000"/>
        </w:rPr>
        <w:t>邹忌（《邹忌讽齐王纳谏》）</w:t>
      </w:r>
    </w:p>
    <w:p w14:paraId="77FFDBAA">
      <w:pPr>
        <w:spacing w:line="360" w:lineRule="auto"/>
        <w:jc w:val="both"/>
        <w:textAlignment w:val="center"/>
        <w:rPr>
          <w:color w:val="000000"/>
        </w:rPr>
      </w:pPr>
      <w:r>
        <w:rPr>
          <w:rFonts w:ascii="宋体" w:hAnsi="宋体" w:eastAsia="宋体" w:cs="宋体"/>
          <w:b/>
          <w:color w:val="000000"/>
          <w:sz w:val="24"/>
        </w:rPr>
        <w:t>（五）现代文阅读Ⅲ（10分）</w:t>
      </w:r>
    </w:p>
    <w:p w14:paraId="2DC8A398">
      <w:pPr>
        <w:spacing w:line="360" w:lineRule="auto"/>
        <w:jc w:val="center"/>
        <w:textAlignment w:val="center"/>
        <w:rPr>
          <w:color w:val="000000"/>
        </w:rPr>
      </w:pPr>
      <w:r>
        <w:rPr>
          <w:rFonts w:ascii="楷体" w:hAnsi="楷体" w:eastAsia="楷体" w:cs="楷体"/>
          <w:color w:val="000000"/>
        </w:rPr>
        <w:t>飞来树</w:t>
      </w:r>
    </w:p>
    <w:p w14:paraId="39F15149">
      <w:pPr>
        <w:spacing w:line="360" w:lineRule="auto"/>
        <w:jc w:val="center"/>
        <w:textAlignment w:val="center"/>
        <w:rPr>
          <w:color w:val="000000"/>
        </w:rPr>
      </w:pPr>
      <w:r>
        <w:rPr>
          <w:rFonts w:ascii="楷体" w:hAnsi="楷体" w:eastAsia="楷体" w:cs="楷体"/>
          <w:color w:val="000000"/>
        </w:rPr>
        <w:t>风信子</w:t>
      </w:r>
    </w:p>
    <w:p w14:paraId="7FE27B4A">
      <w:pPr>
        <w:spacing w:line="360" w:lineRule="auto"/>
        <w:ind w:firstLine="420"/>
        <w:jc w:val="both"/>
        <w:textAlignment w:val="center"/>
        <w:rPr>
          <w:color w:val="000000"/>
        </w:rPr>
      </w:pPr>
      <w:r>
        <w:rPr>
          <w:rFonts w:ascii="楷体" w:hAnsi="楷体" w:eastAsia="楷体" w:cs="楷体"/>
          <w:color w:val="000000"/>
        </w:rPr>
        <w:t>①母来以前喜欢在门前的菜地边栽种各种花草。每年春季，色彩斑斓的鲜花次第盛放，迎送我们早出晚归。有一年春末，花草丛里探出一棵小树苗。那棵小树枝叶柔弱下垂，有点像柏木，可是叶片又与柏木叶明显不同，我家地处秦巴山间的小盆地边沿，气候温和，雨水沣沛，我从小就认识多种树木和花草，但这棵柔弱的小树，我从未见过。</w:t>
      </w:r>
    </w:p>
    <w:p w14:paraId="24C831A1">
      <w:pPr>
        <w:spacing w:line="360" w:lineRule="auto"/>
        <w:ind w:firstLine="420"/>
        <w:jc w:val="both"/>
        <w:textAlignment w:val="center"/>
        <w:rPr>
          <w:color w:val="000000"/>
        </w:rPr>
      </w:pPr>
      <w:r>
        <w:rPr>
          <w:rFonts w:ascii="楷体" w:hAnsi="楷体" w:eastAsia="楷体" w:cs="楷体"/>
          <w:color w:val="000000"/>
        </w:rPr>
        <w:t>②夏天过完了，这棵小树长高不多，但枝叶茂盛了许多。</w:t>
      </w:r>
      <w:r>
        <w:rPr>
          <w:rFonts w:ascii="楷体" w:hAnsi="楷体" w:eastAsia="楷体" w:cs="楷体"/>
          <w:color w:val="000000"/>
          <w:u w:val="single"/>
        </w:rPr>
        <w:t>有一天，我忽然发现小树开花了，花生于短小的枝条上，一串一串的，很细碎，浅粉红略紫，很好看。花期过后，花结出了黑实，很小，呈圆锥形，带有细小的飞絮</w:t>
      </w:r>
      <w:r>
        <w:rPr>
          <w:rFonts w:ascii="楷体" w:hAnsi="楷体" w:eastAsia="楷体" w:cs="楷体"/>
          <w:color w:val="000000"/>
        </w:rPr>
        <w:t>。我多次观察这棵小树，反复回想每年暑假挖中药或割草时，是否见过，这棵小树到底怎么来的？我百思不得其解。</w:t>
      </w:r>
    </w:p>
    <w:p w14:paraId="4CCD68FF">
      <w:pPr>
        <w:spacing w:line="360" w:lineRule="auto"/>
        <w:ind w:firstLine="420"/>
        <w:jc w:val="both"/>
        <w:textAlignment w:val="center"/>
        <w:rPr>
          <w:color w:val="000000"/>
        </w:rPr>
      </w:pPr>
      <w:r>
        <w:rPr>
          <w:rFonts w:ascii="楷体" w:hAnsi="楷体" w:eastAsia="楷体" w:cs="楷体"/>
          <w:color w:val="000000"/>
        </w:rPr>
        <w:t>③有一天下学后，我正站在小树前凝神，天上突然掉下什么东西砸在后背上，脱下衣服一看，是鸟粪。这启发了我，或许是飞鸟的鸟粪里带有未消化的树种，碰巧鸟粪落在了菜园边松软的花草丛里，种子生根发芽，便长成了这棵小树。这不就是天上飞来的树么！从此，我便把它叫作“飞来树”。</w:t>
      </w:r>
    </w:p>
    <w:p w14:paraId="49F54827">
      <w:pPr>
        <w:spacing w:line="360" w:lineRule="auto"/>
        <w:ind w:firstLine="420"/>
        <w:jc w:val="both"/>
        <w:textAlignment w:val="center"/>
        <w:rPr>
          <w:color w:val="000000"/>
        </w:rPr>
      </w:pPr>
      <w:r>
        <w:rPr>
          <w:rFonts w:ascii="楷体" w:hAnsi="楷体" w:eastAsia="楷体" w:cs="楷体"/>
          <w:color w:val="000000"/>
        </w:rPr>
        <w:t>④冬天来临时，“飞来树”的叶片渐黄并掉落，剩下光秃秃的枝条。次年初春，灰暗柔弱的枝条上又渐渐萌生细小的叶片，春夏之际再次开花。我喜欢时常站在“飞来树”前遐想，欣赏其细小的树叶和好看的花朵。之后几年，“飞来树”还是没长高多少，但每年开花两次，每次花期都较长，给我们全家增添了许多欢乐。</w:t>
      </w:r>
    </w:p>
    <w:p w14:paraId="32218684">
      <w:pPr>
        <w:spacing w:line="360" w:lineRule="auto"/>
        <w:ind w:firstLine="420"/>
        <w:jc w:val="both"/>
        <w:textAlignment w:val="center"/>
        <w:rPr>
          <w:color w:val="000000"/>
        </w:rPr>
      </w:pPr>
      <w:r>
        <w:rPr>
          <w:rFonts w:ascii="楷体" w:hAnsi="楷体" w:eastAsia="楷体" w:cs="楷体"/>
          <w:color w:val="000000"/>
        </w:rPr>
        <w:t>⑤有一年我家翻修房屋，表哥用拖拉机运河沙，倒车时不小心把“飞来树”给压断了，卸下的沙子又埋压了树根几个月。待到房子翻修完毕清理场地时，我们发现“飞来树”的根已经腐烂，这让全家人伤心了很久。</w:t>
      </w:r>
    </w:p>
    <w:p w14:paraId="21604EB9">
      <w:pPr>
        <w:spacing w:line="360" w:lineRule="auto"/>
        <w:ind w:firstLine="420"/>
        <w:jc w:val="both"/>
        <w:textAlignment w:val="center"/>
        <w:rPr>
          <w:color w:val="000000"/>
        </w:rPr>
      </w:pPr>
      <w:r>
        <w:rPr>
          <w:rFonts w:ascii="楷体" w:hAnsi="楷体" w:eastAsia="楷体" w:cs="楷体"/>
          <w:color w:val="000000"/>
        </w:rPr>
        <w:t>⑥后来，我离开家乡到北方进入林业大学读书，毕业后在北京从事林业工作。这三十多年里，我到过全国多个林区、苗圃，还是没有见到过“飞来树”。去年底，我搬到东四环边的大郊亭居住，新建小区绿化率很高，树木花草种类繁多。我经常在小区里散步，观察并记录各种植物，遇到不认识的，就用手机里的植物识别软件拍照辨认。最近，在一大片铺地柏中，我突然看到一棵“飞来树”，顿时心情激动。手机识别后，给出的名字是“柽柳”。我立即在中国植物图像库、《中国植物志》数据库里比对，确认眼前这棵久违的柔弱小树、刻印脑海几十年不曾忘记的“飞来树”，正是柽柳科柽柳属的柽柳。</w:t>
      </w:r>
    </w:p>
    <w:p w14:paraId="6FBA8312">
      <w:pPr>
        <w:spacing w:line="360" w:lineRule="auto"/>
        <w:ind w:firstLine="420"/>
        <w:jc w:val="both"/>
        <w:textAlignment w:val="center"/>
        <w:rPr>
          <w:color w:val="000000"/>
        </w:rPr>
      </w:pPr>
      <w:r>
        <w:rPr>
          <w:rFonts w:ascii="楷体" w:hAnsi="楷体" w:eastAsia="楷体" w:cs="楷体"/>
          <w:color w:val="000000"/>
        </w:rPr>
        <w:t>⑦我居住的小区栽植了54种、万余棵树木，每种树木少则几十棵，多则几百棵，要么成行，要么成片，没有孤植现象。我又仔细查看小区其他地方，没有发现这种树。由此看来，我们小区独此一棵的柽柳，或许也是来自天上的“飞来树”。少年时期在南方老家的门口天天见“飞来树”，时隔几十年在北京城东四环边的住宅小区，又可天天与“飞来树”为伴，这是一种多么难得的树木缘！</w:t>
      </w:r>
    </w:p>
    <w:p w14:paraId="3AB792E6">
      <w:pPr>
        <w:spacing w:line="360" w:lineRule="auto"/>
        <w:ind w:firstLine="420"/>
        <w:jc w:val="both"/>
        <w:textAlignment w:val="center"/>
        <w:rPr>
          <w:color w:val="000000"/>
        </w:rPr>
      </w:pPr>
      <w:r>
        <w:rPr>
          <w:rFonts w:ascii="楷体" w:hAnsi="楷体" w:eastAsia="楷体" w:cs="楷体"/>
          <w:color w:val="000000"/>
        </w:rPr>
        <w:t>⑧认识了柽柳，方知柽柳野生分布于辽宁、河北、河南、山东、江苏、安徽等省份，喜生干河流冲积平原、海滨、滩头、潮湿的盐碱地和沙荒地。由此看来，柽柳是我国生态治理特别是荒漠化治理的先锋树种，看似柔弱的小树，却在荒漠化土地的造林绿化中，胜过那些高大乔木。至此，我更加喜爱扎根心中几十年的“飞来树”了。</w:t>
      </w:r>
    </w:p>
    <w:p w14:paraId="7A1F7317">
      <w:pPr>
        <w:spacing w:line="360" w:lineRule="auto"/>
        <w:ind w:firstLine="420"/>
        <w:jc w:val="both"/>
        <w:textAlignment w:val="center"/>
        <w:rPr>
          <w:color w:val="000000"/>
        </w:rPr>
      </w:pPr>
      <w:r>
        <w:rPr>
          <w:rFonts w:ascii="楷体" w:hAnsi="楷体" w:eastAsia="楷体" w:cs="楷体"/>
          <w:color w:val="000000"/>
        </w:rPr>
        <w:t>⑨飞来树，天上忽飞来，却深深扎根人间的片片绿。</w:t>
      </w:r>
    </w:p>
    <w:p w14:paraId="29782899">
      <w:pPr>
        <w:spacing w:line="360" w:lineRule="auto"/>
        <w:jc w:val="right"/>
        <w:textAlignment w:val="center"/>
        <w:rPr>
          <w:color w:val="000000"/>
        </w:rPr>
      </w:pPr>
      <w:r>
        <w:rPr>
          <w:rFonts w:ascii="宋体" w:hAnsi="宋体" w:eastAsia="宋体" w:cs="宋体"/>
          <w:color w:val="000000"/>
        </w:rPr>
        <w:t>（选自《光明日报》，有删改）</w:t>
      </w:r>
    </w:p>
    <w:p w14:paraId="4AF3BCE8">
      <w:pPr>
        <w:spacing w:line="360" w:lineRule="auto"/>
        <w:jc w:val="left"/>
        <w:textAlignment w:val="center"/>
        <w:rPr>
          <w:color w:val="000000"/>
        </w:rPr>
      </w:pPr>
      <w:r>
        <w:rPr>
          <w:color w:val="000000"/>
        </w:rPr>
        <w:t xml:space="preserve">22. </w:t>
      </w:r>
      <w:r>
        <w:rPr>
          <w:rFonts w:ascii="宋体" w:hAnsi="宋体" w:eastAsia="宋体" w:cs="宋体"/>
          <w:color w:val="000000"/>
        </w:rPr>
        <w:t>通读全文，补充下面表格。</w:t>
      </w:r>
    </w:p>
    <w:p w14:paraId="67C57C4A">
      <w:pPr>
        <w:spacing w:line="360" w:lineRule="auto"/>
        <w:jc w:val="both"/>
        <w:textAlignment w:val="center"/>
        <w:rPr>
          <w:color w:val="000000"/>
        </w:rPr>
      </w:pPr>
      <w:r>
        <w:rPr>
          <w:color w:val="000000"/>
        </w:rPr>
        <w:drawing>
          <wp:inline distT="0" distB="0" distL="114300" distR="114300">
            <wp:extent cx="5238750" cy="12954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238750" cy="1295400"/>
                    </a:xfrm>
                    <a:prstGeom prst="rect">
                      <a:avLst/>
                    </a:prstGeom>
                  </pic:spPr>
                </pic:pic>
              </a:graphicData>
            </a:graphic>
          </wp:inline>
        </w:drawing>
      </w:r>
    </w:p>
    <w:p w14:paraId="2402EBC3">
      <w:pPr>
        <w:spacing w:line="360" w:lineRule="auto"/>
        <w:jc w:val="left"/>
        <w:textAlignment w:val="center"/>
        <w:rPr>
          <w:color w:val="000000"/>
        </w:rPr>
      </w:pPr>
      <w:r>
        <w:rPr>
          <w:color w:val="000000"/>
        </w:rPr>
        <w:t xml:space="preserve">23. </w:t>
      </w:r>
      <w:r>
        <w:rPr>
          <w:rFonts w:ascii="宋体" w:hAnsi="宋体" w:eastAsia="宋体" w:cs="宋体"/>
          <w:color w:val="000000"/>
        </w:rPr>
        <w:t>第②段画线句子描写“飞来树”</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花和果实，突出其“</w:t>
      </w:r>
      <w:r>
        <w:rPr>
          <w:color w:val="000000"/>
        </w:rPr>
        <w:t>__________</w:t>
      </w:r>
      <w:r>
        <w:rPr>
          <w:rFonts w:ascii="宋体" w:hAnsi="宋体" w:eastAsia="宋体" w:cs="宋体"/>
          <w:color w:val="000000"/>
        </w:rPr>
        <w:t>”的特点。</w:t>
      </w:r>
    </w:p>
    <w:p w14:paraId="249915AA">
      <w:pPr>
        <w:spacing w:line="360" w:lineRule="auto"/>
        <w:jc w:val="left"/>
        <w:textAlignment w:val="center"/>
        <w:rPr>
          <w:color w:val="000000"/>
        </w:rPr>
      </w:pPr>
      <w:r>
        <w:rPr>
          <w:color w:val="000000"/>
        </w:rPr>
        <w:t xml:space="preserve">24. </w:t>
      </w:r>
      <w:r>
        <w:rPr>
          <w:rFonts w:ascii="宋体" w:hAnsi="宋体" w:eastAsia="宋体" w:cs="宋体"/>
          <w:color w:val="000000"/>
        </w:rPr>
        <w:t>第①段写母亲在菜地边种各种花草却没有种“飞来树”，第⑦段写小区栽植种类、数量众多的树木也没有种“飞来树”，这样写的用意是</w:t>
      </w:r>
      <w:r>
        <w:rPr>
          <w:color w:val="000000"/>
        </w:rPr>
        <w:t>______________________</w:t>
      </w:r>
    </w:p>
    <w:p w14:paraId="4082C0CB">
      <w:pPr>
        <w:spacing w:line="360" w:lineRule="auto"/>
        <w:jc w:val="left"/>
        <w:textAlignment w:val="center"/>
        <w:rPr>
          <w:color w:val="000000"/>
        </w:rPr>
      </w:pPr>
      <w:r>
        <w:rPr>
          <w:color w:val="000000"/>
        </w:rPr>
        <w:t xml:space="preserve">25. </w:t>
      </w:r>
      <w:r>
        <w:rPr>
          <w:rFonts w:ascii="宋体" w:hAnsi="宋体" w:eastAsia="宋体" w:cs="宋体"/>
          <w:color w:val="000000"/>
        </w:rPr>
        <w:t>下列对文章内容的理解有误的一项是（    ）</w:t>
      </w:r>
    </w:p>
    <w:p w14:paraId="259F3433">
      <w:pPr>
        <w:spacing w:line="360" w:lineRule="auto"/>
        <w:jc w:val="left"/>
        <w:textAlignment w:val="center"/>
        <w:rPr>
          <w:color w:val="000000"/>
        </w:rPr>
      </w:pPr>
      <w:r>
        <w:rPr>
          <w:color w:val="000000"/>
        </w:rPr>
        <w:t xml:space="preserve">A. </w:t>
      </w:r>
      <w:r>
        <w:rPr>
          <w:rFonts w:ascii="宋体" w:hAnsi="宋体" w:eastAsia="宋体" w:cs="宋体"/>
          <w:color w:val="000000"/>
        </w:rPr>
        <w:t>文章反复提到“飞来树”的“柔弱”，与其是“荒漠化治理的先锋树种”形成对比，突出了“飞来树”的生命价值。</w:t>
      </w:r>
    </w:p>
    <w:p w14:paraId="5601F3A5">
      <w:pPr>
        <w:spacing w:line="360" w:lineRule="auto"/>
        <w:jc w:val="left"/>
        <w:textAlignment w:val="center"/>
        <w:rPr>
          <w:color w:val="000000"/>
        </w:rPr>
      </w:pPr>
      <w:r>
        <w:rPr>
          <w:color w:val="000000"/>
        </w:rPr>
        <w:t xml:space="preserve">B. </w:t>
      </w:r>
      <w:r>
        <w:rPr>
          <w:rFonts w:ascii="宋体" w:hAnsi="宋体" w:eastAsia="宋体" w:cs="宋体"/>
          <w:color w:val="000000"/>
        </w:rPr>
        <w:t>第③段和第⑥段前后照应，交待了“我”由猜树到认树的过程，说明“飞来树”一直是“我”不断成长的精神动力。</w:t>
      </w:r>
    </w:p>
    <w:p w14:paraId="12C2B027">
      <w:pPr>
        <w:spacing w:line="360" w:lineRule="auto"/>
        <w:jc w:val="left"/>
        <w:textAlignment w:val="center"/>
        <w:rPr>
          <w:color w:val="000000"/>
        </w:rPr>
      </w:pPr>
      <w:r>
        <w:rPr>
          <w:color w:val="000000"/>
        </w:rPr>
        <w:t xml:space="preserve">C. </w:t>
      </w:r>
      <w:r>
        <w:rPr>
          <w:rFonts w:ascii="宋体" w:hAnsi="宋体" w:eastAsia="宋体" w:cs="宋体"/>
          <w:color w:val="000000"/>
        </w:rPr>
        <w:t>结尾段收束有力，“忽飞来”与“深深扎根”表现了“飞来树”不择泥土而生的旺盛生命力。</w:t>
      </w:r>
    </w:p>
    <w:p w14:paraId="45025029">
      <w:pPr>
        <w:spacing w:line="360" w:lineRule="auto"/>
        <w:jc w:val="left"/>
        <w:textAlignment w:val="center"/>
        <w:rPr>
          <w:color w:val="000000"/>
        </w:rPr>
      </w:pPr>
      <w:r>
        <w:rPr>
          <w:color w:val="000000"/>
        </w:rPr>
        <w:t xml:space="preserve">D. </w:t>
      </w:r>
      <w:r>
        <w:rPr>
          <w:rFonts w:ascii="宋体" w:hAnsi="宋体" w:eastAsia="宋体" w:cs="宋体"/>
          <w:color w:val="000000"/>
        </w:rPr>
        <w:t>文章虽然是写“飞来树”，却在生命状态及人生价值方面给我们深刻</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启迪和思考。</w:t>
      </w:r>
    </w:p>
    <w:p w14:paraId="731CC8E2">
      <w:pPr>
        <w:spacing w:line="360" w:lineRule="auto"/>
        <w:jc w:val="both"/>
        <w:textAlignment w:val="center"/>
        <w:rPr>
          <w:color w:val="000000"/>
        </w:rPr>
      </w:pPr>
      <w:r>
        <w:rPr>
          <w:rFonts w:ascii="宋体" w:hAnsi="宋体" w:eastAsia="宋体" w:cs="宋体"/>
          <w:b/>
          <w:color w:val="000000"/>
          <w:sz w:val="24"/>
        </w:rPr>
        <w:t>三、写作（50分）</w:t>
      </w:r>
    </w:p>
    <w:p w14:paraId="487A2484">
      <w:pPr>
        <w:spacing w:line="360" w:lineRule="auto"/>
        <w:jc w:val="both"/>
        <w:textAlignment w:val="center"/>
        <w:rPr>
          <w:color w:val="000000"/>
        </w:rPr>
      </w:pPr>
      <w:r>
        <w:rPr>
          <w:color w:val="000000"/>
        </w:rPr>
        <w:t xml:space="preserve">26. </w:t>
      </w:r>
      <w:r>
        <w:rPr>
          <w:rFonts w:ascii="宋体" w:hAnsi="宋体" w:eastAsia="宋体" w:cs="宋体"/>
          <w:color w:val="000000"/>
        </w:rPr>
        <w:t>题目：这一路，风光真好</w:t>
      </w:r>
    </w:p>
    <w:p w14:paraId="77ADDFBC">
      <w:pPr>
        <w:spacing w:line="360" w:lineRule="auto"/>
        <w:jc w:val="both"/>
        <w:textAlignment w:val="center"/>
        <w:rPr>
          <w:color w:val="000000"/>
        </w:rPr>
      </w:pPr>
      <w:r>
        <w:rPr>
          <w:rFonts w:ascii="宋体" w:hAnsi="宋体" w:eastAsia="宋体" w:cs="宋体"/>
          <w:color w:val="000000"/>
        </w:rPr>
        <w:t>要求：①文体不限：②不少于600字（诗歌不少于30行）；③文中不得出现真实的人名、学校名和地名。</w:t>
      </w:r>
    </w:p>
    <w:p w14:paraId="4C98E566">
      <w:pPr>
        <w:spacing w:line="360" w:lineRule="auto"/>
        <w:jc w:val="left"/>
        <w:textAlignment w:val="center"/>
        <w:rPr>
          <w:color w:val="000000"/>
        </w:rPr>
      </w:pPr>
      <w:r>
        <w:rPr>
          <w:color w:val="000000"/>
        </w:rPr>
        <w:br w:type="textWrapping"/>
      </w:r>
    </w:p>
    <w:p w14:paraId="173F3CA3">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A0216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A136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0F314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615C4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5532E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9FD8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955274E"/>
    <w:rsid w:val="267B799D"/>
    <w:rsid w:val="38274566"/>
    <w:rsid w:val="3D7B3E76"/>
    <w:rsid w:val="65C3386B"/>
    <w:rsid w:val="7A9F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7304</Words>
  <Characters>7757</Characters>
  <Lines>0</Lines>
  <Paragraphs>0</Paragraphs>
  <TotalTime>4</TotalTime>
  <ScaleCrop>false</ScaleCrop>
  <LinksUpToDate>false</LinksUpToDate>
  <CharactersWithSpaces>7946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2023-06-23T10:37:00Z</dcterms:created>
  <dc:creator>学科网试题生产平台</dc:creator>
  <dc:description>3263185160716288</dc:description>
  <cp:lastModifiedBy>上帝掷骰子吗</cp:lastModifiedBy>
  <dcterms:modified xsi:type="dcterms:W3CDTF">2024-07-18T13:20:17Z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D3629E14CC7B470D9BDA53A8C7BD05AC_12</vt:lpwstr>
  </property>
</Properties>
</file>