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49181D">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11569700</wp:posOffset>
            </wp:positionH>
            <wp:positionV relativeFrom="topMargin">
              <wp:posOffset>12534900</wp:posOffset>
            </wp:positionV>
            <wp:extent cx="381000" cy="4953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81000" cy="495300"/>
                    </a:xfrm>
                    <a:prstGeom prst="rect">
                      <a:avLst/>
                    </a:prstGeom>
                  </pic:spPr>
                </pic:pic>
              </a:graphicData>
            </a:graphic>
          </wp:anchor>
        </w:drawing>
      </w:r>
      <w:r>
        <w:rPr>
          <w:rFonts w:ascii="宋体" w:hAnsi="宋体" w:eastAsia="宋体" w:cs="宋体"/>
          <w:b/>
          <w:color w:val="auto"/>
          <w:sz w:val="32"/>
        </w:rPr>
        <w:t>语文</w:t>
      </w:r>
    </w:p>
    <w:p w14:paraId="13715BA8">
      <w:pPr>
        <w:spacing w:line="360" w:lineRule="auto"/>
        <w:jc w:val="center"/>
      </w:pPr>
      <w:r>
        <w:rPr>
          <w:rFonts w:ascii="宋体" w:hAnsi="宋体" w:eastAsia="宋体" w:cs="宋体"/>
          <w:b/>
          <w:color w:val="auto"/>
          <w:sz w:val="24"/>
        </w:rPr>
        <w:t>一、社会实践</w:t>
      </w:r>
    </w:p>
    <w:p w14:paraId="72AFC762">
      <w:pPr>
        <w:spacing w:line="360" w:lineRule="auto"/>
        <w:jc w:val="left"/>
      </w:pPr>
      <w:r>
        <w:rPr>
          <w:rFonts w:ascii="宋体" w:hAnsi="宋体" w:eastAsia="宋体" w:cs="宋体"/>
          <w:color w:val="auto"/>
        </w:rPr>
        <w:t>为提升同学们的劳动素养，学校拟开辟校外劳动实践基地，请你参与相关活动。</w:t>
      </w:r>
    </w:p>
    <w:p w14:paraId="6284B8BE">
      <w:pPr>
        <w:spacing w:line="360" w:lineRule="auto"/>
        <w:jc w:val="left"/>
      </w:pPr>
      <w:r>
        <w:rPr>
          <w:rFonts w:ascii="宋体" w:hAnsi="宋体" w:eastAsia="宋体" w:cs="宋体"/>
          <w:color w:val="auto"/>
        </w:rPr>
        <w:t>【任务一  布置文化墙】</w:t>
      </w:r>
    </w:p>
    <w:p w14:paraId="393FCB75">
      <w:pPr>
        <w:spacing w:line="360" w:lineRule="auto"/>
        <w:jc w:val="left"/>
        <w:textAlignment w:val="center"/>
        <w:rPr>
          <w:color w:val="auto"/>
        </w:rPr>
      </w:pPr>
      <w:r>
        <w:t xml:space="preserve">1. </w:t>
      </w:r>
      <w:r>
        <w:rPr>
          <w:rFonts w:ascii="宋体" w:hAnsi="宋体" w:eastAsia="宋体" w:cs="宋体"/>
          <w:color w:val="auto"/>
        </w:rPr>
        <w:t>为宣传农耕文化，筹备组准备在基地围墙上配上相关图画，请同学们一起参与讨论。</w:t>
      </w:r>
    </w:p>
    <w:p w14:paraId="131C251D">
      <w:pPr>
        <w:spacing w:line="360" w:lineRule="auto"/>
        <w:jc w:val="center"/>
      </w:pPr>
      <w:r>
        <w:drawing>
          <wp:inline distT="0" distB="0" distL="114300" distR="114300">
            <wp:extent cx="2476500" cy="10096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476500" cy="1009650"/>
                    </a:xfrm>
                    <a:prstGeom prst="rect">
                      <a:avLst/>
                    </a:prstGeom>
                  </pic:spPr>
                </pic:pic>
              </a:graphicData>
            </a:graphic>
          </wp:inline>
        </w:drawing>
      </w:r>
    </w:p>
    <w:p w14:paraId="4E0A0820">
      <w:pPr>
        <w:spacing w:line="360" w:lineRule="auto"/>
        <w:jc w:val="left"/>
      </w:pPr>
      <w:r>
        <w:rPr>
          <w:rFonts w:ascii="宋体" w:hAnsi="宋体" w:eastAsia="宋体" w:cs="宋体"/>
          <w:color w:val="auto"/>
        </w:rPr>
        <w:t>组长：我认为可以在墙上画常用农具。看，这是我画的。</w:t>
      </w:r>
    </w:p>
    <w:p w14:paraId="3F08FCA6">
      <w:pPr>
        <w:spacing w:line="360" w:lineRule="auto"/>
        <w:jc w:val="left"/>
      </w:pPr>
      <w:r>
        <w:rPr>
          <w:rFonts w:ascii="宋体" w:hAnsi="宋体" w:eastAsia="宋体" w:cs="宋体"/>
          <w:color w:val="auto"/>
        </w:rPr>
        <w:t>你：好主意！同学们不一定认识这几种农具，我来注一下拼音，再用汉字写出来。</w:t>
      </w:r>
    </w:p>
    <w:p w14:paraId="41662D57">
      <w:pPr>
        <w:spacing w:line="360" w:lineRule="auto"/>
        <w:jc w:val="left"/>
      </w:pPr>
      <w:r>
        <w:rPr>
          <w:rFonts w:ascii="宋体" w:hAnsi="宋体" w:eastAsia="宋体" w:cs="宋体"/>
          <w:color w:val="auto"/>
        </w:rPr>
        <w:t>（</w:t>
      </w:r>
      <w:r>
        <w:rPr>
          <w:rFonts w:ascii="Times New Roman" w:hAnsi="Times New Roman" w:eastAsia="Times New Roman" w:cs="Times New Roman"/>
          <w:color w:val="auto"/>
        </w:rPr>
        <w:t>1</w:t>
      </w:r>
      <w:r>
        <w:rPr>
          <w:rFonts w:ascii="宋体" w:hAnsi="宋体" w:eastAsia="宋体" w:cs="宋体"/>
          <w:color w:val="auto"/>
        </w:rPr>
        <w:t>）（</w:t>
      </w:r>
      <w:r>
        <w:rPr>
          <w:rFonts w:ascii="Times New Roman" w:hAnsi="Times New Roman" w:eastAsia="Times New Roman" w:cs="Times New Roman"/>
          <w:color w:val="auto"/>
        </w:rPr>
        <w:t>chú</w:t>
      </w:r>
      <w:r>
        <w:rPr>
          <w:rFonts w:ascii="宋体" w:hAnsi="宋体" w:eastAsia="宋体" w:cs="宋体"/>
          <w:color w:val="auto"/>
        </w:rPr>
        <w:t>）</w:t>
      </w:r>
      <w:r>
        <w:t>______</w:t>
      </w:r>
      <w:r>
        <w:rPr>
          <w:rFonts w:ascii="宋体" w:hAnsi="宋体" w:eastAsia="宋体" w:cs="宋体"/>
          <w:color w:val="auto"/>
        </w:rPr>
        <w:t>头（</w:t>
      </w:r>
      <w:r>
        <w:rPr>
          <w:rFonts w:ascii="Times New Roman" w:hAnsi="Times New Roman" w:eastAsia="Times New Roman" w:cs="Times New Roman"/>
          <w:color w:val="auto"/>
        </w:rPr>
        <w:t>2</w:t>
      </w:r>
      <w:r>
        <w:rPr>
          <w:rFonts w:ascii="宋体" w:hAnsi="宋体" w:eastAsia="宋体" w:cs="宋体"/>
          <w:color w:val="auto"/>
        </w:rPr>
        <w:t>）</w:t>
      </w:r>
      <w:r>
        <w:t>______</w:t>
      </w:r>
      <w:r>
        <w:rPr>
          <w:rFonts w:ascii="宋体" w:hAnsi="宋体" w:eastAsia="宋体" w:cs="宋体"/>
          <w:color w:val="auto"/>
        </w:rPr>
        <w:t>（</w:t>
      </w:r>
      <w:r>
        <w:rPr>
          <w:rFonts w:ascii="Times New Roman" w:hAnsi="Times New Roman" w:eastAsia="Times New Roman" w:cs="Times New Roman"/>
          <w:color w:val="auto"/>
        </w:rPr>
        <w:t>lián</w:t>
      </w:r>
      <w:r>
        <w:rPr>
          <w:rFonts w:ascii="宋体" w:hAnsi="宋体" w:eastAsia="宋体" w:cs="宋体"/>
          <w:color w:val="auto"/>
        </w:rPr>
        <w:t>）刀（</w:t>
      </w:r>
      <w:r>
        <w:rPr>
          <w:rFonts w:ascii="Times New Roman" w:hAnsi="Times New Roman" w:eastAsia="Times New Roman" w:cs="Times New Roman"/>
          <w:color w:val="auto"/>
        </w:rPr>
        <w:t>3</w:t>
      </w:r>
      <w:r>
        <w:rPr>
          <w:rFonts w:ascii="宋体" w:hAnsi="宋体" w:eastAsia="宋体" w:cs="宋体"/>
          <w:color w:val="auto"/>
        </w:rPr>
        <w:t>）铁（</w:t>
      </w:r>
      <w:r>
        <w:rPr>
          <w:rFonts w:ascii="Times New Roman" w:hAnsi="Times New Roman" w:eastAsia="Times New Roman" w:cs="Times New Roman"/>
          <w:color w:val="auto"/>
        </w:rPr>
        <w:t>qiāo</w:t>
      </w:r>
      <w:r>
        <w:rPr>
          <w:rFonts w:ascii="宋体" w:hAnsi="宋体" w:eastAsia="宋体" w:cs="宋体"/>
          <w:color w:val="auto"/>
        </w:rPr>
        <w:t>）</w:t>
      </w:r>
      <w:r>
        <w:t>______</w:t>
      </w:r>
    </w:p>
    <w:p w14:paraId="045F23B1">
      <w:pPr>
        <w:spacing w:line="360" w:lineRule="auto"/>
        <w:jc w:val="left"/>
      </w:pPr>
      <w:r>
        <w:rPr>
          <w:rFonts w:ascii="宋体" w:hAnsi="宋体" w:eastAsia="宋体" w:cs="宋体"/>
          <w:color w:val="auto"/>
        </w:rPr>
        <w:t>组长：不错啊！这三个字有不少共同点，你是否也有发现？</w:t>
      </w:r>
    </w:p>
    <w:p w14:paraId="03BCD25D">
      <w:pPr>
        <w:spacing w:line="360" w:lineRule="auto"/>
        <w:jc w:val="left"/>
      </w:pPr>
      <w:r>
        <w:rPr>
          <w:rFonts w:ascii="宋体" w:hAnsi="宋体" w:eastAsia="宋体" w:cs="宋体"/>
          <w:color w:val="auto"/>
        </w:rPr>
        <w:t>你：考我？这难不倒我，我可以从造字法、部首等角度去探究发现：（4）</w:t>
      </w:r>
      <w:r>
        <w:t>______</w:t>
      </w:r>
    </w:p>
    <w:p w14:paraId="38D41CFB">
      <w:pPr>
        <w:spacing w:line="360" w:lineRule="auto"/>
        <w:jc w:val="left"/>
        <w:textAlignment w:val="center"/>
        <w:rPr>
          <w:color w:val="auto"/>
        </w:rPr>
      </w:pPr>
      <w:r>
        <w:t xml:space="preserve">2. </w:t>
      </w:r>
      <w:r>
        <w:rPr>
          <w:rFonts w:ascii="宋体" w:hAnsi="宋体" w:eastAsia="宋体" w:cs="宋体"/>
          <w:color w:val="auto"/>
        </w:rPr>
        <w:t>筹备组准备在墙上配一副对联。组长写好了上联“麦浪涌绿波  稼穑园前留愿景”，三位组员各自对了下联，请你挑选最合适的一个（   ）</w:t>
      </w:r>
    </w:p>
    <w:p w14:paraId="7C656534">
      <w:pPr>
        <w:tabs>
          <w:tab w:val="left" w:pos="3249"/>
          <w:tab w:val="left" w:pos="6497"/>
        </w:tabs>
        <w:spacing w:line="360" w:lineRule="auto"/>
        <w:jc w:val="left"/>
        <w:textAlignment w:val="center"/>
        <w:rPr>
          <w:color w:val="auto"/>
        </w:rPr>
      </w:pPr>
      <w:r>
        <w:t xml:space="preserve">A. </w:t>
      </w:r>
      <w:r>
        <w:rPr>
          <w:rFonts w:ascii="宋体" w:hAnsi="宋体" w:eastAsia="宋体" w:cs="宋体"/>
          <w:color w:val="auto"/>
        </w:rPr>
        <w:t>犁轻耕沃土  古今黎庶乐耕耘</w:t>
      </w:r>
      <w:r>
        <w:tab/>
      </w:r>
      <w:r>
        <w:t xml:space="preserve">B. </w:t>
      </w:r>
      <w:r>
        <w:rPr>
          <w:rFonts w:ascii="宋体" w:hAnsi="宋体" w:eastAsia="宋体" w:cs="宋体"/>
          <w:color w:val="auto"/>
        </w:rPr>
        <w:t>田风传野籁  桑麻事内话来年</w:t>
      </w:r>
      <w:r>
        <w:tab/>
      </w:r>
      <w:r>
        <w:t xml:space="preserve">C. </w:t>
      </w:r>
      <w:r>
        <w:rPr>
          <w:rFonts w:ascii="宋体" w:hAnsi="宋体" w:eastAsia="宋体" w:cs="宋体"/>
          <w:color w:val="auto"/>
        </w:rPr>
        <w:t>农桑扶社稷  千载耕耘皆事业</w:t>
      </w:r>
    </w:p>
    <w:p w14:paraId="3009E876">
      <w:pPr>
        <w:spacing w:line="360" w:lineRule="auto"/>
        <w:jc w:val="left"/>
      </w:pPr>
      <w:r>
        <w:rPr>
          <w:rFonts w:ascii="宋体" w:hAnsi="宋体" w:eastAsia="宋体" w:cs="宋体"/>
          <w:color w:val="auto"/>
        </w:rPr>
        <w:t>【任务二  命名种植园】</w:t>
      </w:r>
    </w:p>
    <w:p w14:paraId="032AC690">
      <w:pPr>
        <w:spacing w:line="360" w:lineRule="auto"/>
        <w:jc w:val="left"/>
        <w:textAlignment w:val="center"/>
        <w:rPr>
          <w:color w:val="auto"/>
        </w:rPr>
      </w:pPr>
      <w:r>
        <w:t xml:space="preserve">3. </w:t>
      </w:r>
      <w:r>
        <w:rPr>
          <w:rFonts w:ascii="宋体" w:hAnsi="宋体" w:eastAsia="宋体" w:cs="宋体"/>
          <w:color w:val="auto"/>
        </w:rPr>
        <w:t>下图是劳动实践基地规划图。请你从古诗文中寻找灵感，参照B园区的命名方式，给C或D园区命名，并解说你的创意。</w:t>
      </w:r>
    </w:p>
    <w:p w14:paraId="660EFB34">
      <w:pPr>
        <w:spacing w:line="360" w:lineRule="auto"/>
        <w:ind w:firstLine="420"/>
        <w:jc w:val="left"/>
      </w:pPr>
      <w:r>
        <w:rPr>
          <w:rFonts w:ascii="宋体" w:hAnsi="宋体" w:eastAsia="宋体" w:cs="宋体"/>
          <w:color w:val="auto"/>
        </w:rPr>
        <w:t>古诗文提示：</w:t>
      </w:r>
      <w:r>
        <w:rPr>
          <w:rFonts w:ascii="楷体" w:hAnsi="楷体" w:eastAsia="楷体" w:cs="楷体"/>
          <w:color w:val="auto"/>
        </w:rPr>
        <w:t>《钱塘湖春行》《卜算子·咏梅》《桃花源记》……</w:t>
      </w:r>
    </w:p>
    <w:p w14:paraId="5212B0F2">
      <w:pPr>
        <w:spacing w:line="360" w:lineRule="auto"/>
        <w:jc w:val="center"/>
      </w:pPr>
      <w:r>
        <w:drawing>
          <wp:inline distT="0" distB="0" distL="114300" distR="114300">
            <wp:extent cx="2038350" cy="15430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038350" cy="1543050"/>
                    </a:xfrm>
                    <a:prstGeom prst="rect">
                      <a:avLst/>
                    </a:prstGeom>
                  </pic:spPr>
                </pic:pic>
              </a:graphicData>
            </a:graphic>
          </wp:inline>
        </w:drawing>
      </w:r>
    </w:p>
    <w:p w14:paraId="04FC72E7">
      <w:pPr>
        <w:spacing w:line="360" w:lineRule="auto"/>
        <w:ind w:firstLine="420"/>
        <w:jc w:val="left"/>
      </w:pPr>
      <w:r>
        <w:rPr>
          <w:rFonts w:ascii="宋体" w:hAnsi="宋体" w:eastAsia="宋体" w:cs="宋体"/>
          <w:color w:val="auto"/>
        </w:rPr>
        <w:t>规划方案：</w:t>
      </w:r>
      <w:r>
        <w:rPr>
          <w:rFonts w:ascii="楷体" w:hAnsi="楷体" w:eastAsia="楷体" w:cs="楷体"/>
          <w:color w:val="auto"/>
        </w:rPr>
        <w:t>基地分为4个园区，分别种植粮食作物、蔬菜、树木和花卉。</w:t>
      </w:r>
    </w:p>
    <w:p w14:paraId="4B6E7F39">
      <w:pPr>
        <w:spacing w:line="360" w:lineRule="auto"/>
        <w:ind w:firstLine="420"/>
        <w:jc w:val="left"/>
      </w:pPr>
      <w:r>
        <w:rPr>
          <w:rFonts w:ascii="宋体" w:hAnsi="宋体" w:eastAsia="宋体" w:cs="宋体"/>
          <w:color w:val="auto"/>
        </w:rPr>
        <w:t>命名解说：</w:t>
      </w:r>
      <w:r>
        <w:rPr>
          <w:rFonts w:ascii="楷体" w:hAnsi="楷体" w:eastAsia="楷体" w:cs="楷体"/>
          <w:color w:val="auto"/>
        </w:rPr>
        <w:t>B园区种植蔬菜，取名为“蔬乐园”，创意来源于陶渊明《读&lt;山海经&gt;（其一）》中的“欢言酌春酒，摘我园中蔬”。用“蔬乐园”命名，既点明此处种植的是蔬菜，又能体现同学们在劳动实践中体验到的快乐和收获的满足。</w:t>
      </w:r>
    </w:p>
    <w:p w14:paraId="4A52B4D5">
      <w:pPr>
        <w:spacing w:line="360" w:lineRule="auto"/>
        <w:jc w:val="left"/>
      </w:pPr>
      <w:r>
        <w:rPr>
          <w:rFonts w:ascii="宋体" w:hAnsi="宋体" w:eastAsia="宋体" w:cs="宋体"/>
          <w:color w:val="auto"/>
        </w:rPr>
        <w:t>【任务三  说服好朋友】</w:t>
      </w:r>
    </w:p>
    <w:p w14:paraId="4AB58EE6">
      <w:pPr>
        <w:spacing w:line="360" w:lineRule="auto"/>
        <w:jc w:val="left"/>
        <w:textAlignment w:val="center"/>
        <w:rPr>
          <w:color w:val="000000"/>
        </w:rPr>
      </w:pPr>
      <w:r>
        <w:t xml:space="preserve">4. </w:t>
      </w:r>
      <w:r>
        <w:rPr>
          <w:rFonts w:ascii="宋体" w:hAnsi="宋体" w:eastAsia="宋体" w:cs="宋体"/>
          <w:color w:val="auto"/>
        </w:rPr>
        <w:t>学校决定让学生参与劳动实践基地的管理。朋友小舟表示：我们平时学习忙，没有时间；再说也没种植经验，不能参与管理。请你</w:t>
      </w:r>
      <w:r>
        <w:rPr>
          <w:rFonts w:ascii="宋体" w:hAnsi="宋体" w:eastAsia="宋体" w:cs="宋体"/>
          <w:color w:val="auto"/>
          <w:em w:val="dot"/>
        </w:rPr>
        <w:t>说服</w:t>
      </w:r>
      <w:r>
        <w:rPr>
          <w:rFonts w:ascii="宋体" w:hAnsi="宋体" w:eastAsia="宋体" w:cs="宋体"/>
          <w:color w:val="auto"/>
        </w:rPr>
        <w:t>他。</w:t>
      </w:r>
    </w:p>
    <w:p w14:paraId="59140F2E">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锄</w:t>
      </w:r>
      <w:r>
        <w:rPr>
          <w:color w:val="000000"/>
        </w:rPr>
        <w:t xml:space="preserve">    ②. </w:t>
      </w:r>
      <w:r>
        <w:rPr>
          <w:rFonts w:ascii="宋体" w:hAnsi="宋体" w:eastAsia="宋体" w:cs="宋体"/>
          <w:color w:val="000000"/>
        </w:rPr>
        <w:t>镰</w:t>
      </w:r>
      <w:r>
        <w:rPr>
          <w:color w:val="000000"/>
        </w:rPr>
        <w:t xml:space="preserve">    ③. </w:t>
      </w:r>
      <w:r>
        <w:rPr>
          <w:rFonts w:ascii="宋体" w:hAnsi="宋体" w:eastAsia="宋体" w:cs="宋体"/>
          <w:color w:val="000000"/>
        </w:rPr>
        <w:t>锹</w:t>
      </w:r>
      <w:r>
        <w:rPr>
          <w:color w:val="000000"/>
        </w:rPr>
        <w:t xml:space="preserve">    ④. </w:t>
      </w:r>
      <w:r>
        <w:rPr>
          <w:rFonts w:ascii="宋体" w:hAnsi="宋体" w:eastAsia="宋体" w:cs="宋体"/>
          <w:color w:val="000000"/>
        </w:rPr>
        <w:t>示例1，都是形声字，左边是形旁，右边是声旁。都是左右结构。都是“钅”偏旁。示例2：都是形声字，都用了“钅”偏旁。示例3：这几个字都是“钅”偏旁，由此可推断这些农具是铁制造的。</w:t>
      </w:r>
      <w:r>
        <w:rPr>
          <w:color w:val="000000"/>
        </w:rPr>
        <w:t xml:space="preserve">    2. B    </w:t>
      </w:r>
    </w:p>
    <w:p w14:paraId="638BB36F">
      <w:pPr>
        <w:spacing w:line="360" w:lineRule="auto"/>
        <w:textAlignment w:val="center"/>
        <w:rPr>
          <w:color w:val="000000"/>
        </w:rPr>
      </w:pPr>
      <w:r>
        <w:rPr>
          <w:color w:val="000000"/>
        </w:rPr>
        <w:t xml:space="preserve">3. </w:t>
      </w:r>
      <w:r>
        <w:rPr>
          <w:rFonts w:ascii="宋体" w:hAnsi="宋体" w:eastAsia="宋体" w:cs="宋体"/>
          <w:color w:val="000000"/>
        </w:rPr>
        <w:t>示例1：C园区取名为“树怡园”，该名称创意来源于白居易《钱塘潮春行》中</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“几处早莺争暖树，谁家新燕啄春泥”。用“树怡园”命名，既点明这里种的是树，还含蓄地表现了学生在该园区劳动时与自然和谐相处的情景和怡然自得的美好心情。</w:t>
      </w:r>
    </w:p>
    <w:p w14:paraId="4A814D40">
      <w:pPr>
        <w:spacing w:line="360" w:lineRule="auto"/>
        <w:jc w:val="both"/>
        <w:textAlignment w:val="center"/>
        <w:rPr>
          <w:color w:val="000000"/>
        </w:rPr>
      </w:pPr>
      <w:r>
        <w:rPr>
          <w:rFonts w:ascii="宋体" w:hAnsi="宋体" w:eastAsia="宋体" w:cs="宋体"/>
          <w:color w:val="000000"/>
        </w:rPr>
        <w:t>示例2：D园区取名为“如香园”，该名称出处为陆游《卜算子•咏梅》中的“零落成泥碾作尘，只有香如故”。以“如香园”为名，园名富有美感，既含蓄点明这里种的是花，也能在潜移默化中涵养师生高雅情趣，培养高尚的情操。</w:t>
      </w:r>
    </w:p>
    <w:p w14:paraId="696AC638">
      <w:pPr>
        <w:spacing w:line="360" w:lineRule="auto"/>
        <w:jc w:val="both"/>
        <w:textAlignment w:val="center"/>
        <w:rPr>
          <w:color w:val="000000"/>
        </w:rPr>
      </w:pPr>
      <w:r>
        <w:rPr>
          <w:rFonts w:ascii="宋体" w:hAnsi="宋体" w:eastAsia="宋体" w:cs="宋体"/>
          <w:color w:val="000000"/>
        </w:rPr>
        <w:t>示例3.D园区取名为“落英园”，该创意出自陶渊明《桃花源记》中的“芳草鲜美，落英缤纷”。诗人笔下的桃花林，芳草遍地，落花纷纷，美不胜收。用“落英园”命名，富有文化气息，不但点明这里种的是花卉，还能表明我们在基地里能欣赏四季花卉，提升审美能力，丰富精神世界。</w:t>
      </w:r>
      <w:r>
        <w:rPr>
          <w:color w:val="000000"/>
        </w:rPr>
        <w:t xml:space="preserve">    </w:t>
      </w:r>
    </w:p>
    <w:p w14:paraId="6908AEF4">
      <w:pPr>
        <w:spacing w:line="360" w:lineRule="auto"/>
        <w:jc w:val="both"/>
        <w:textAlignment w:val="center"/>
        <w:rPr>
          <w:color w:val="000000"/>
        </w:rPr>
      </w:pPr>
      <w:r>
        <w:rPr>
          <w:color w:val="000000"/>
        </w:rPr>
        <w:t xml:space="preserve">4. </w:t>
      </w:r>
      <w:r>
        <w:rPr>
          <w:rFonts w:ascii="宋体" w:hAnsi="宋体" w:eastAsia="宋体" w:cs="宋体"/>
          <w:color w:val="000000"/>
        </w:rPr>
        <w:t>示例：小舟，参与基地的日常管理，能提升我们的动手能力、创造能力和劳动素养等。你说没时间，我们可以利用双休日等课余时间去基地。我们确实没啥经验，但正因如此，我们更应在实践中学习，积累劳动经验，增长各种本领。通过劳动实践和参与管理，我们既能学到本领，还能在劳动中培养吃苦耐劳、团结合作等精神，是一举多得的好事。我们一起去吧！你说好吗？</w:t>
      </w:r>
    </w:p>
    <w:p w14:paraId="512C22D8">
      <w:pPr>
        <w:spacing w:line="360" w:lineRule="auto"/>
        <w:textAlignment w:val="center"/>
        <w:rPr>
          <w:color w:val="000000"/>
        </w:rPr>
      </w:pPr>
      <w:r>
        <w:rPr>
          <w:color w:val="2E75B6"/>
        </w:rPr>
        <w:t>【解析】</w:t>
      </w:r>
    </w:p>
    <w:p w14:paraId="3A8FDDB8">
      <w:pPr>
        <w:spacing w:line="360" w:lineRule="auto"/>
        <w:textAlignment w:val="center"/>
        <w:rPr>
          <w:color w:val="000000"/>
        </w:rPr>
      </w:pPr>
      <w:r>
        <w:rPr>
          <w:color w:val="000000"/>
        </w:rPr>
        <w:t>【1题详解】</w:t>
      </w:r>
    </w:p>
    <w:p w14:paraId="378ED538">
      <w:pPr>
        <w:spacing w:line="360" w:lineRule="auto"/>
        <w:jc w:val="left"/>
        <w:textAlignment w:val="center"/>
        <w:rPr>
          <w:color w:val="000000"/>
        </w:rPr>
      </w:pPr>
      <w:r>
        <w:rPr>
          <w:color w:val="000000"/>
        </w:rPr>
        <w:t>考查字形。</w:t>
      </w:r>
    </w:p>
    <w:p w14:paraId="6A4B8621">
      <w:pPr>
        <w:spacing w:line="360" w:lineRule="auto"/>
        <w:jc w:val="left"/>
        <w:textAlignment w:val="center"/>
        <w:rPr>
          <w:color w:val="000000"/>
        </w:rPr>
      </w:pPr>
      <w:r>
        <w:rPr>
          <w:color w:val="000000"/>
        </w:rPr>
        <w:t>锄头，chú tou，南方用的形状像镐的农具。</w:t>
      </w:r>
    </w:p>
    <w:p w14:paraId="6826E061">
      <w:pPr>
        <w:spacing w:line="360" w:lineRule="auto"/>
        <w:jc w:val="left"/>
        <w:textAlignment w:val="center"/>
        <w:rPr>
          <w:color w:val="000000"/>
        </w:rPr>
      </w:pPr>
      <w:r>
        <w:rPr>
          <w:color w:val="000000"/>
        </w:rPr>
        <w:t>镰刀，lián dāo，弯钩形刀，有一短柄，装有短木把,用于割庄稼或割草。</w:t>
      </w:r>
    </w:p>
    <w:p w14:paraId="6EC872D8">
      <w:pPr>
        <w:spacing w:line="360" w:lineRule="auto"/>
        <w:jc w:val="left"/>
        <w:textAlignment w:val="center"/>
        <w:rPr>
          <w:color w:val="000000"/>
        </w:rPr>
      </w:pPr>
      <w:r>
        <w:rPr>
          <w:color w:val="000000"/>
        </w:rPr>
        <w:t>铁锹，tiě qiāo，一种扁平长方形半圆尖头的适于用脚踩入地中翻土的构形工具。</w:t>
      </w:r>
    </w:p>
    <w:p w14:paraId="271FE92B">
      <w:pPr>
        <w:spacing w:line="360" w:lineRule="auto"/>
        <w:jc w:val="left"/>
        <w:textAlignment w:val="center"/>
        <w:rPr>
          <w:color w:val="000000"/>
        </w:rPr>
      </w:pPr>
      <w:r>
        <w:rPr>
          <w:color w:val="000000"/>
        </w:rPr>
        <w:t>从造字法的角度来看，这三个字都是形声</w:t>
      </w:r>
      <w:r>
        <w:rPr>
          <w:rFonts w:ascii="宋体" w:hAnsi="宋体" w:eastAsia="宋体" w:cs="宋体"/>
          <w:color w:val="000000"/>
        </w:rPr>
        <w:t>词，都是左右结构。左边表意，右边表声。从部首的角度来看，这三个字都是“钅”偏旁，说明这些家具都是铁制的。</w:t>
      </w:r>
    </w:p>
    <w:p w14:paraId="227F3655">
      <w:pPr>
        <w:spacing w:line="360" w:lineRule="auto"/>
        <w:jc w:val="left"/>
        <w:textAlignment w:val="center"/>
        <w:rPr>
          <w:color w:val="000000"/>
        </w:rPr>
      </w:pPr>
      <w:r>
        <w:rPr>
          <w:color w:val="000000"/>
        </w:rPr>
        <w:t>【2题详解】</w:t>
      </w:r>
    </w:p>
    <w:p w14:paraId="4EE97911">
      <w:pPr>
        <w:spacing w:line="360" w:lineRule="auto"/>
        <w:jc w:val="left"/>
        <w:textAlignment w:val="center"/>
        <w:rPr>
          <w:color w:val="000000"/>
        </w:rPr>
      </w:pPr>
      <w:r>
        <w:rPr>
          <w:color w:val="000000"/>
        </w:rPr>
        <w:t>考查</w:t>
      </w:r>
      <w:r>
        <w:rPr>
          <w:rFonts w:ascii="宋体" w:hAnsi="宋体" w:eastAsia="宋体" w:cs="宋体"/>
          <w:color w:val="000000"/>
        </w:rPr>
        <w:t>拟写对联。</w:t>
      </w:r>
    </w:p>
    <w:p w14:paraId="7CBC8107">
      <w:pPr>
        <w:spacing w:line="360" w:lineRule="auto"/>
        <w:jc w:val="left"/>
        <w:textAlignment w:val="center"/>
        <w:rPr>
          <w:color w:val="000000"/>
        </w:rPr>
      </w:pPr>
      <w:r>
        <w:rPr>
          <w:rFonts w:ascii="宋体" w:hAnsi="宋体" w:eastAsia="宋体" w:cs="宋体"/>
          <w:color w:val="000000"/>
        </w:rPr>
        <w:t>下联末字应为一声或二声。C项末字为“业”，四声，可排除。</w:t>
      </w:r>
    </w:p>
    <w:p w14:paraId="61466A18">
      <w:pPr>
        <w:spacing w:line="360" w:lineRule="auto"/>
        <w:jc w:val="left"/>
        <w:textAlignment w:val="center"/>
        <w:rPr>
          <w:color w:val="000000"/>
        </w:rPr>
      </w:pPr>
      <w:r>
        <w:rPr>
          <w:rFonts w:ascii="宋体" w:hAnsi="宋体" w:eastAsia="宋体" w:cs="宋体"/>
          <w:color w:val="000000"/>
        </w:rPr>
        <w:t>上联后半句“稼穑园前留愿景”是一个偏正结构。A项中的“古今黎庶乐耕耘”是一个主谓结构。B项中的“桑麻事内话来年”是一个偏正结构。</w:t>
      </w:r>
    </w:p>
    <w:p w14:paraId="72C7C8D9">
      <w:pPr>
        <w:spacing w:line="360" w:lineRule="auto"/>
        <w:jc w:val="left"/>
        <w:textAlignment w:val="center"/>
        <w:rPr>
          <w:color w:val="000000"/>
        </w:rPr>
      </w:pPr>
      <w:r>
        <w:rPr>
          <w:rFonts w:ascii="宋体" w:hAnsi="宋体" w:eastAsia="宋体" w:cs="宋体"/>
          <w:color w:val="000000"/>
        </w:rPr>
        <w:t>故选B。</w:t>
      </w:r>
    </w:p>
    <w:p w14:paraId="2CE17223">
      <w:pPr>
        <w:spacing w:line="360" w:lineRule="auto"/>
        <w:jc w:val="left"/>
        <w:textAlignment w:val="center"/>
        <w:rPr>
          <w:color w:val="000000"/>
        </w:rPr>
      </w:pPr>
      <w:r>
        <w:rPr>
          <w:color w:val="000000"/>
        </w:rPr>
        <w:t>【3题详解】</w:t>
      </w:r>
    </w:p>
    <w:p w14:paraId="52176BF6">
      <w:pPr>
        <w:spacing w:line="360" w:lineRule="auto"/>
        <w:jc w:val="left"/>
        <w:textAlignment w:val="center"/>
        <w:rPr>
          <w:color w:val="000000"/>
        </w:rPr>
      </w:pPr>
      <w:r>
        <w:rPr>
          <w:color w:val="000000"/>
        </w:rPr>
        <w:t>考查</w:t>
      </w:r>
      <w:r>
        <w:rPr>
          <w:rFonts w:ascii="宋体" w:hAnsi="宋体" w:eastAsia="宋体" w:cs="宋体"/>
          <w:color w:val="000000"/>
        </w:rPr>
        <w:t>拟名的能力。开放类试题，结合相关诗句与种植类型拟写，言之成理即可。</w:t>
      </w:r>
    </w:p>
    <w:p w14:paraId="2A1C3C7F">
      <w:pPr>
        <w:spacing w:line="360" w:lineRule="auto"/>
        <w:jc w:val="left"/>
        <w:textAlignment w:val="center"/>
        <w:rPr>
          <w:color w:val="000000"/>
        </w:rPr>
      </w:pPr>
      <w:r>
        <w:rPr>
          <w:rFonts w:ascii="宋体" w:hAnsi="宋体" w:eastAsia="宋体" w:cs="宋体"/>
          <w:color w:val="000000"/>
        </w:rPr>
        <w:t>C园里种的是各种树木。《桃花源记》中有“有良田美池桑竹之属”，由此可拟名为“桑竹园”。不仅点明了这里种的树，还含蓄的表明了这里有着如世外桃源一样的美好风光，可以让人心情愉悦、怡然自得。</w:t>
      </w:r>
    </w:p>
    <w:p w14:paraId="7BE7C7AC">
      <w:pPr>
        <w:spacing w:line="360" w:lineRule="auto"/>
        <w:jc w:val="left"/>
        <w:textAlignment w:val="center"/>
        <w:rPr>
          <w:color w:val="000000"/>
        </w:rPr>
      </w:pPr>
      <w:r>
        <w:rPr>
          <w:rFonts w:ascii="宋体" w:hAnsi="宋体" w:eastAsia="宋体" w:cs="宋体"/>
          <w:color w:val="000000"/>
        </w:rPr>
        <w:t>D园里种的是花卉。《钱塘湖春行》中的“乱花渐欲迷人眼”，由此可拟名为“迷花园”。不仅点明这里种的是花，而且还表明这里种的花卉品种众多，有让人眼花缭乱之感。人们可以在这里尽情享受赏花的乐趣，也能在赏花中愉悦性情，陶冶身心。</w:t>
      </w:r>
    </w:p>
    <w:p w14:paraId="14977F54">
      <w:pPr>
        <w:spacing w:line="360" w:lineRule="auto"/>
        <w:jc w:val="left"/>
        <w:textAlignment w:val="center"/>
        <w:rPr>
          <w:color w:val="000000"/>
        </w:rPr>
      </w:pPr>
      <w:r>
        <w:rPr>
          <w:color w:val="000000"/>
        </w:rPr>
        <w:t>【4题详解】</w:t>
      </w:r>
    </w:p>
    <w:p w14:paraId="0D84B2D4">
      <w:pPr>
        <w:spacing w:line="360" w:lineRule="auto"/>
        <w:jc w:val="left"/>
        <w:textAlignment w:val="center"/>
        <w:rPr>
          <w:color w:val="000000"/>
        </w:rPr>
      </w:pPr>
      <w:r>
        <w:rPr>
          <w:color w:val="000000"/>
        </w:rPr>
        <w:t>考查语言表达。开放类试题，</w:t>
      </w:r>
      <w:r>
        <w:rPr>
          <w:rFonts w:ascii="宋体" w:hAnsi="宋体" w:eastAsia="宋体" w:cs="宋体"/>
          <w:color w:val="000000"/>
        </w:rPr>
        <w:t>针对小舟提出的“我们平时学习忙，没有时间；再说也没种植经验，不能参与管理”进行有针对性的劝说即可。如：小舟，参与基地的日常管理，不仅是紧张的学习之余的一种有益的放松，也能锻炼我们的动手能力与独立能力。你说平常学习忙，没有时间，我们可以利用双休日或节假日等时间去基地。另外，你说自己没有种植经验。所以我们才要通过在基地劳动积累劳动经验，增长各种顶不住呀。通过劳动实践和参与管理，我们学到了劳动技能，意志也会得到锻炼。这是多么好的一件事情呀。我们一起去吧，好吗？</w:t>
      </w:r>
    </w:p>
    <w:p w14:paraId="7FBE0FD7">
      <w:pPr>
        <w:spacing w:line="360" w:lineRule="auto"/>
        <w:jc w:val="center"/>
        <w:textAlignment w:val="center"/>
        <w:rPr>
          <w:color w:val="000000"/>
        </w:rPr>
      </w:pPr>
      <w:r>
        <w:rPr>
          <w:rFonts w:ascii="宋体" w:hAnsi="宋体" w:eastAsia="宋体" w:cs="宋体"/>
          <w:b/>
          <w:color w:val="000000"/>
          <w:sz w:val="24"/>
        </w:rPr>
        <w:t>二、文化传承</w:t>
      </w:r>
    </w:p>
    <w:p w14:paraId="015DDED5">
      <w:pPr>
        <w:spacing w:line="360" w:lineRule="auto"/>
        <w:jc w:val="left"/>
        <w:textAlignment w:val="center"/>
        <w:rPr>
          <w:color w:val="000000"/>
        </w:rPr>
      </w:pPr>
      <w:r>
        <w:rPr>
          <w:rFonts w:ascii="宋体" w:hAnsi="宋体" w:eastAsia="宋体" w:cs="宋体"/>
          <w:color w:val="000000"/>
        </w:rPr>
        <w:t>班级开展“文化传千古，非遗焕新彩”探究活动。请你阅读以下材料，完成相关任务。</w:t>
      </w:r>
    </w:p>
    <w:p w14:paraId="142F25CD">
      <w:pPr>
        <w:spacing w:line="360" w:lineRule="auto"/>
        <w:ind w:firstLine="420"/>
        <w:jc w:val="left"/>
        <w:textAlignment w:val="center"/>
        <w:rPr>
          <w:color w:val="000000"/>
        </w:rPr>
      </w:pPr>
      <w:r>
        <w:rPr>
          <w:rFonts w:ascii="楷体" w:hAnsi="楷体" w:eastAsia="楷体" w:cs="楷体"/>
          <w:color w:val="000000"/>
        </w:rPr>
        <w:t>前言：非物质文化遗产，是指各种以非物质形态存在的与群众生活密切相关、世代相承的传统文化表现形式。如何让非遗焕发新彩？让我们从这次活动开始，成为非遗的见证者和参与者；一起去探索打开非遗的无限可能。</w:t>
      </w:r>
    </w:p>
    <w:p w14:paraId="0F680CBF">
      <w:pPr>
        <w:spacing w:line="360" w:lineRule="auto"/>
        <w:ind w:firstLine="420"/>
        <w:jc w:val="left"/>
        <w:textAlignment w:val="center"/>
        <w:rPr>
          <w:color w:val="000000"/>
        </w:rPr>
      </w:pPr>
      <w:r>
        <w:rPr>
          <w:rFonts w:ascii="楷体" w:hAnsi="楷体" w:eastAsia="楷体" w:cs="楷体"/>
          <w:color w:val="000000"/>
        </w:rPr>
        <w:t>独家采访：今天，我们为什么要加入非遗名录？</w:t>
      </w:r>
    </w:p>
    <w:p w14:paraId="0811B22D">
      <w:pPr>
        <w:spacing w:line="360" w:lineRule="auto"/>
        <w:ind w:firstLine="420"/>
        <w:jc w:val="left"/>
        <w:textAlignment w:val="center"/>
        <w:rPr>
          <w:color w:val="000000"/>
        </w:rPr>
      </w:pPr>
      <w:r>
        <w:rPr>
          <w:rFonts w:ascii="楷体" w:hAnsi="楷体" w:eastAsia="楷体" w:cs="楷体"/>
          <w:color w:val="000000"/>
        </w:rPr>
        <w:t>让我们来采访一位名录上的“老前辈”，听听它的看法。</w:t>
      </w:r>
    </w:p>
    <w:tbl>
      <w:tblPr>
        <w:tblStyle w:val="4"/>
        <w:tblW w:w="69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495"/>
        <w:gridCol w:w="3495"/>
      </w:tblGrid>
      <w:tr w14:paraId="1528F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790" w:hRule="atLeast"/>
        </w:trPr>
        <w:tc>
          <w:tcPr>
            <w:tcW w:w="34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D25B5E">
            <w:pPr>
              <w:spacing w:line="360" w:lineRule="auto"/>
              <w:ind w:firstLine="420"/>
              <w:jc w:val="left"/>
              <w:textAlignment w:val="center"/>
              <w:rPr>
                <w:color w:val="000000"/>
              </w:rPr>
            </w:pPr>
            <w:r>
              <w:rPr>
                <w:rFonts w:ascii="楷体" w:hAnsi="楷体" w:eastAsia="楷体" w:cs="楷体"/>
                <w:color w:val="000000"/>
              </w:rPr>
              <w:t>受访者档案</w:t>
            </w:r>
          </w:p>
          <w:p w14:paraId="1476D48A">
            <w:pPr>
              <w:spacing w:line="360" w:lineRule="auto"/>
              <w:ind w:firstLine="420"/>
              <w:jc w:val="left"/>
              <w:textAlignment w:val="center"/>
              <w:rPr>
                <w:color w:val="000000"/>
              </w:rPr>
            </w:pPr>
            <w:r>
              <w:rPr>
                <w:rFonts w:ascii="楷体" w:hAnsi="楷体" w:eastAsia="楷体" w:cs="楷体"/>
                <w:color w:val="000000"/>
              </w:rPr>
              <w:t>姓名  中国木拱桥传统营造技艺</w:t>
            </w:r>
          </w:p>
          <w:p w14:paraId="2AB3629E">
            <w:pPr>
              <w:spacing w:line="360" w:lineRule="auto"/>
              <w:ind w:firstLine="420"/>
              <w:jc w:val="left"/>
              <w:textAlignment w:val="center"/>
              <w:rPr>
                <w:color w:val="000000"/>
              </w:rPr>
            </w:pPr>
            <w:r>
              <w:rPr>
                <w:rFonts w:ascii="楷体" w:hAnsi="楷体" w:eastAsia="楷体" w:cs="楷体"/>
                <w:color w:val="000000"/>
              </w:rPr>
              <w:t>居住地  浙江、福建等</w:t>
            </w:r>
          </w:p>
          <w:p w14:paraId="49DEC315">
            <w:pPr>
              <w:spacing w:line="360" w:lineRule="auto"/>
              <w:ind w:firstLine="420"/>
              <w:jc w:val="left"/>
              <w:textAlignment w:val="center"/>
              <w:rPr>
                <w:color w:val="000000"/>
              </w:rPr>
            </w:pPr>
            <w:r>
              <w:rPr>
                <w:rFonts w:ascii="楷体" w:hAnsi="楷体" w:eastAsia="楷体" w:cs="楷体"/>
                <w:color w:val="000000"/>
              </w:rPr>
              <w:t>年龄  最早可追溯至北宋名画《清明上河图》中的汴水虹桥，距今已近千年</w:t>
            </w:r>
          </w:p>
          <w:p w14:paraId="3A08C9F6">
            <w:pPr>
              <w:spacing w:line="360" w:lineRule="auto"/>
              <w:ind w:firstLine="420"/>
              <w:jc w:val="left"/>
              <w:textAlignment w:val="center"/>
              <w:rPr>
                <w:color w:val="000000"/>
              </w:rPr>
            </w:pPr>
            <w:r>
              <w:rPr>
                <w:rFonts w:ascii="楷体" w:hAnsi="楷体" w:eastAsia="楷体" w:cs="楷体"/>
                <w:color w:val="000000"/>
              </w:rPr>
              <w:t>特点  不用钉，不用铆，不需要桥墩桥柱支撑，桥身坚固，造型别致</w:t>
            </w:r>
          </w:p>
          <w:p w14:paraId="79272740">
            <w:pPr>
              <w:spacing w:line="360" w:lineRule="auto"/>
              <w:ind w:firstLine="420"/>
              <w:jc w:val="left"/>
              <w:textAlignment w:val="center"/>
              <w:rPr>
                <w:color w:val="000000"/>
              </w:rPr>
            </w:pPr>
            <w:r>
              <w:rPr>
                <w:rFonts w:ascii="楷体" w:hAnsi="楷体" w:eastAsia="楷体" w:cs="楷体"/>
                <w:color w:val="000000"/>
              </w:rPr>
              <w:t>成就  中国桥梁建造技术的“活化石”，技术含量之最；世界桥梁史上仅有的品类</w:t>
            </w:r>
          </w:p>
        </w:tc>
        <w:tc>
          <w:tcPr>
            <w:tcW w:w="34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EB6A96">
            <w:pPr>
              <w:spacing w:line="360" w:lineRule="auto"/>
              <w:jc w:val="left"/>
              <w:textAlignment w:val="center"/>
              <w:rPr>
                <w:color w:val="000000"/>
              </w:rPr>
            </w:pPr>
            <w:r>
              <w:rPr>
                <w:rFonts w:ascii="楷体" w:hAnsi="楷体" w:eastAsia="楷体" w:cs="楷体"/>
                <w:color w:val="000000"/>
              </w:rPr>
              <w:t>采访问题：______</w:t>
            </w:r>
          </w:p>
          <w:p w14:paraId="3A277D73">
            <w:pPr>
              <w:spacing w:line="360" w:lineRule="auto"/>
              <w:ind w:firstLine="420"/>
              <w:jc w:val="left"/>
              <w:textAlignment w:val="center"/>
              <w:rPr>
                <w:color w:val="000000"/>
              </w:rPr>
            </w:pPr>
            <w:r>
              <w:rPr>
                <w:rFonts w:ascii="楷体" w:hAnsi="楷体" w:eastAsia="楷体" w:cs="楷体"/>
                <w:color w:val="000000"/>
              </w:rPr>
              <w:t>我不认同。我诞生于古代“舟楫不通”的生存难题之下，是古人在与水的共生中探索出的发明创造。我和我的非遗伙伴们，都是中华民族在漫长历史中实践与创造的结晶。如果任由我们消失，那么失去的将是整个民族的历史支撑。</w:t>
            </w:r>
          </w:p>
          <w:p w14:paraId="7E9F19C2">
            <w:pPr>
              <w:spacing w:line="360" w:lineRule="auto"/>
              <w:ind w:firstLine="420"/>
              <w:jc w:val="left"/>
              <w:textAlignment w:val="center"/>
              <w:rPr>
                <w:color w:val="000000"/>
              </w:rPr>
            </w:pPr>
            <w:r>
              <w:rPr>
                <w:rFonts w:ascii="楷体" w:hAnsi="楷体" w:eastAsia="楷体" w:cs="楷体"/>
                <w:color w:val="000000"/>
              </w:rPr>
              <w:t>您加入非遗名录的初衷是什么呢？</w:t>
            </w:r>
          </w:p>
          <w:p w14:paraId="11E294D2">
            <w:pPr>
              <w:spacing w:line="360" w:lineRule="auto"/>
              <w:jc w:val="left"/>
              <w:textAlignment w:val="center"/>
              <w:rPr>
                <w:color w:val="000000"/>
              </w:rPr>
            </w:pPr>
            <w:r>
              <w:rPr>
                <w:rFonts w:ascii="楷体" w:hAnsi="楷体" w:eastAsia="楷体" w:cs="楷体"/>
                <w:color w:val="000000"/>
              </w:rPr>
              <w:t>师徒之间口传心授，家族手艺代代相传，曾经是我们最主要的传承方式。但随着时代变迁，人们对我们的关注和需求越来越少，愿意了解、学习非遗的人更是少见。无人传承就意味着消亡，为了获得更多的重视和保护，我就有了这样的想法。</w:t>
            </w:r>
          </w:p>
        </w:tc>
      </w:tr>
    </w:tbl>
    <w:p w14:paraId="593C1E8D">
      <w:pPr>
        <w:spacing w:line="360" w:lineRule="auto"/>
        <w:ind w:firstLine="420"/>
        <w:jc w:val="left"/>
        <w:textAlignment w:val="center"/>
        <w:rPr>
          <w:color w:val="000000"/>
        </w:rPr>
      </w:pPr>
      <w:r>
        <w:rPr>
          <w:rFonts w:ascii="楷体" w:hAnsi="楷体" w:eastAsia="楷体" w:cs="楷体"/>
          <w:color w:val="000000"/>
        </w:rPr>
        <w:t>受访者“讲述”：加入名录，非遗会有什么不同？</w:t>
      </w:r>
    </w:p>
    <w:p w14:paraId="2ABF76BC">
      <w:pPr>
        <w:spacing w:line="360" w:lineRule="auto"/>
        <w:ind w:firstLine="420"/>
        <w:jc w:val="left"/>
        <w:textAlignment w:val="center"/>
        <w:rPr>
          <w:color w:val="000000"/>
        </w:rPr>
      </w:pPr>
      <w:r>
        <w:rPr>
          <w:rFonts w:ascii="楷体" w:hAnsi="楷体" w:eastAsia="楷体" w:cs="楷体"/>
          <w:color w:val="000000"/>
        </w:rPr>
        <w:t>我们的受访者还“讲述”了它加入名录前后的情况，一起来看看吧。</w:t>
      </w:r>
    </w:p>
    <w:tbl>
      <w:tblPr>
        <w:tblStyle w:val="4"/>
        <w:tblW w:w="78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00"/>
        <w:gridCol w:w="3900"/>
      </w:tblGrid>
      <w:tr w14:paraId="6243B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3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EE2E27">
            <w:pPr>
              <w:spacing w:line="360" w:lineRule="auto"/>
              <w:ind w:firstLine="420"/>
              <w:jc w:val="left"/>
              <w:textAlignment w:val="center"/>
              <w:rPr>
                <w:color w:val="000000"/>
              </w:rPr>
            </w:pPr>
            <w:r>
              <w:rPr>
                <w:rFonts w:ascii="楷体" w:hAnsi="楷体" w:eastAsia="楷体" w:cs="楷体"/>
                <w:color w:val="000000"/>
              </w:rPr>
              <w:t>加入名录前</w:t>
            </w:r>
          </w:p>
        </w:tc>
        <w:tc>
          <w:tcPr>
            <w:tcW w:w="3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076AF6">
            <w:pPr>
              <w:spacing w:line="360" w:lineRule="auto"/>
              <w:ind w:firstLine="420"/>
              <w:jc w:val="left"/>
              <w:textAlignment w:val="center"/>
              <w:rPr>
                <w:color w:val="000000"/>
              </w:rPr>
            </w:pPr>
            <w:r>
              <w:rPr>
                <w:rFonts w:ascii="楷体" w:hAnsi="楷体" w:eastAsia="楷体" w:cs="楷体"/>
                <w:color w:val="000000"/>
              </w:rPr>
              <w:t>加入名录后</w:t>
            </w:r>
          </w:p>
        </w:tc>
      </w:tr>
      <w:tr w14:paraId="19EC3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3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DCDE0D">
            <w:pPr>
              <w:spacing w:line="360" w:lineRule="auto"/>
              <w:ind w:firstLine="420"/>
              <w:jc w:val="left"/>
              <w:textAlignment w:val="center"/>
              <w:rPr>
                <w:color w:val="000000"/>
              </w:rPr>
            </w:pPr>
            <w:r>
              <w:rPr>
                <w:rFonts w:ascii="楷体" w:hAnsi="楷体" w:eastAsia="楷体" w:cs="楷体"/>
                <w:color w:val="000000"/>
              </w:rPr>
              <w:t>明清时期</w:t>
            </w:r>
          </w:p>
        </w:tc>
        <w:tc>
          <w:tcPr>
            <w:tcW w:w="3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476988">
            <w:pPr>
              <w:spacing w:line="360" w:lineRule="auto"/>
              <w:ind w:firstLine="420"/>
              <w:jc w:val="left"/>
              <w:textAlignment w:val="center"/>
              <w:rPr>
                <w:color w:val="000000"/>
              </w:rPr>
            </w:pPr>
            <w:r>
              <w:rPr>
                <w:rFonts w:ascii="楷体" w:hAnsi="楷体" w:eastAsia="楷体" w:cs="楷体"/>
                <w:color w:val="000000"/>
              </w:rPr>
              <w:t>2008年</w:t>
            </w:r>
          </w:p>
        </w:tc>
      </w:tr>
      <w:tr w14:paraId="1DA55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390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2DF60F">
            <w:pPr>
              <w:spacing w:line="360" w:lineRule="auto"/>
              <w:ind w:firstLine="420"/>
              <w:jc w:val="left"/>
              <w:textAlignment w:val="center"/>
              <w:rPr>
                <w:color w:val="000000"/>
              </w:rPr>
            </w:pPr>
            <w:r>
              <w:rPr>
                <w:rFonts w:ascii="楷体" w:hAnsi="楷体" w:eastAsia="楷体" w:cs="楷体"/>
                <w:color w:val="000000"/>
              </w:rPr>
              <w:t>仅浙江、福建境内就有200多座木拱桥掌握营造技艺的工艺世家有30多个以此为生的工匠有500多人</w:t>
            </w:r>
          </w:p>
        </w:tc>
        <w:tc>
          <w:tcPr>
            <w:tcW w:w="3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901647">
            <w:pPr>
              <w:spacing w:line="360" w:lineRule="auto"/>
              <w:ind w:firstLine="420"/>
              <w:jc w:val="left"/>
              <w:textAlignment w:val="center"/>
              <w:rPr>
                <w:color w:val="000000"/>
              </w:rPr>
            </w:pPr>
            <w:r>
              <w:rPr>
                <w:rFonts w:ascii="楷体" w:hAnsi="楷体" w:eastAsia="楷体" w:cs="楷体"/>
                <w:color w:val="000000"/>
              </w:rPr>
              <w:t>经国务院批准列入第二批国家级非物质文化遗产名录</w:t>
            </w:r>
          </w:p>
        </w:tc>
      </w:tr>
      <w:tr w14:paraId="10EF6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50" w:hRule="atLeast"/>
        </w:trPr>
        <w:tc>
          <w:tcPr>
            <w:vMerge w:val="continue"/>
            <w:tcBorders>
              <w:top w:val="single" w:color="000000" w:sz="6" w:space="0"/>
              <w:left w:val="single" w:color="000000" w:sz="6" w:space="0"/>
              <w:bottom w:val="single" w:color="000000" w:sz="6" w:space="0"/>
              <w:right w:val="single" w:color="000000" w:sz="6" w:space="0"/>
            </w:tcBorders>
          </w:tcPr>
          <w:p w14:paraId="2221AA03">
            <w:pPr>
              <w:spacing w:line="360" w:lineRule="auto"/>
              <w:ind w:firstLine="420"/>
              <w:jc w:val="left"/>
              <w:textAlignment w:val="center"/>
              <w:rPr>
                <w:color w:val="000000"/>
              </w:rPr>
            </w:pPr>
          </w:p>
        </w:tc>
        <w:tc>
          <w:tcPr>
            <w:tcW w:w="3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7F94ED">
            <w:pPr>
              <w:spacing w:line="360" w:lineRule="auto"/>
              <w:ind w:firstLine="420"/>
              <w:jc w:val="left"/>
              <w:textAlignment w:val="center"/>
              <w:rPr>
                <w:color w:val="000000"/>
              </w:rPr>
            </w:pPr>
            <w:r>
              <w:rPr>
                <w:rFonts w:ascii="楷体" w:hAnsi="楷体" w:eastAsia="楷体" w:cs="楷体"/>
                <w:color w:val="000000"/>
              </w:rPr>
              <w:t>2009年</w:t>
            </w:r>
          </w:p>
        </w:tc>
      </w:tr>
      <w:tr w14:paraId="50F23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50" w:hRule="atLeast"/>
        </w:trPr>
        <w:tc>
          <w:tcPr>
            <w:tcW w:w="3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E9BBA0">
            <w:pPr>
              <w:spacing w:line="360" w:lineRule="auto"/>
              <w:ind w:firstLine="420"/>
              <w:jc w:val="left"/>
              <w:textAlignment w:val="center"/>
              <w:rPr>
                <w:color w:val="000000"/>
              </w:rPr>
            </w:pPr>
            <w:r>
              <w:rPr>
                <w:rFonts w:ascii="楷体" w:hAnsi="楷体" w:eastAsia="楷体" w:cs="楷体"/>
                <w:color w:val="000000"/>
              </w:rPr>
              <w:t>1949年—2000年</w:t>
            </w:r>
          </w:p>
        </w:tc>
        <w:tc>
          <w:tcPr>
            <w:tcW w:w="3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A76C7D">
            <w:pPr>
              <w:spacing w:line="360" w:lineRule="auto"/>
              <w:ind w:firstLine="420"/>
              <w:jc w:val="left"/>
              <w:textAlignment w:val="center"/>
              <w:rPr>
                <w:color w:val="000000"/>
              </w:rPr>
            </w:pPr>
            <w:r>
              <w:rPr>
                <w:rFonts w:ascii="楷体" w:hAnsi="楷体" w:eastAsia="楷体" w:cs="楷体"/>
                <w:color w:val="000000"/>
              </w:rPr>
              <w:t>被列入联合国教科文组织《急需保护的非物质文化遗产名录》</w:t>
            </w:r>
          </w:p>
        </w:tc>
      </w:tr>
      <w:tr w14:paraId="142BC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50" w:hRule="atLeast"/>
        </w:trPr>
        <w:tc>
          <w:tcPr>
            <w:tcW w:w="390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5AA08B">
            <w:pPr>
              <w:spacing w:line="360" w:lineRule="auto"/>
              <w:ind w:firstLine="420"/>
              <w:jc w:val="left"/>
              <w:textAlignment w:val="center"/>
              <w:rPr>
                <w:color w:val="000000"/>
              </w:rPr>
            </w:pPr>
            <w:r>
              <w:rPr>
                <w:rFonts w:ascii="楷体" w:hAnsi="楷体" w:eastAsia="楷体" w:cs="楷体"/>
                <w:color w:val="000000"/>
              </w:rPr>
              <w:t>木拱桥不能通行载重车辆、无法适应现代交通需求上百座木拱桥因自然或人为原因损毁，剩余数量不足100造桥工匠相继改行或去世，剩余人数不足60，技艺面临失传风险</w:t>
            </w:r>
          </w:p>
        </w:tc>
        <w:tc>
          <w:tcPr>
            <w:tcW w:w="3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13E70D">
            <w:pPr>
              <w:spacing w:line="360" w:lineRule="auto"/>
              <w:ind w:firstLine="420"/>
              <w:jc w:val="left"/>
              <w:textAlignment w:val="center"/>
              <w:rPr>
                <w:color w:val="000000"/>
              </w:rPr>
            </w:pPr>
            <w:r>
              <w:rPr>
                <w:rFonts w:ascii="楷体" w:hAnsi="楷体" w:eastAsia="楷体" w:cs="楷体"/>
                <w:color w:val="000000"/>
              </w:rPr>
              <w:t>2009年至今</w:t>
            </w:r>
          </w:p>
        </w:tc>
      </w:tr>
      <w:tr w14:paraId="09356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50" w:hRule="atLeast"/>
        </w:trPr>
        <w:tc>
          <w:tcPr>
            <w:vMerge w:val="continue"/>
            <w:tcBorders>
              <w:top w:val="single" w:color="000000" w:sz="6" w:space="0"/>
              <w:left w:val="single" w:color="000000" w:sz="6" w:space="0"/>
              <w:bottom w:val="single" w:color="000000" w:sz="6" w:space="0"/>
              <w:right w:val="single" w:color="000000" w:sz="6" w:space="0"/>
            </w:tcBorders>
          </w:tcPr>
          <w:p w14:paraId="22C81EB1">
            <w:pPr>
              <w:spacing w:line="360" w:lineRule="auto"/>
              <w:ind w:firstLine="420"/>
              <w:jc w:val="left"/>
              <w:textAlignment w:val="center"/>
              <w:rPr>
                <w:color w:val="000000"/>
              </w:rPr>
            </w:pPr>
          </w:p>
        </w:tc>
        <w:tc>
          <w:tcPr>
            <w:tcW w:w="3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66FDBE">
            <w:pPr>
              <w:spacing w:line="360" w:lineRule="auto"/>
              <w:ind w:firstLine="420"/>
              <w:jc w:val="left"/>
              <w:textAlignment w:val="center"/>
              <w:rPr>
                <w:color w:val="000000"/>
              </w:rPr>
            </w:pPr>
            <w:r>
              <w:rPr>
                <w:rFonts w:ascii="楷体" w:hAnsi="楷体" w:eastAsia="楷体" w:cs="楷体"/>
                <w:color w:val="000000"/>
              </w:rPr>
              <w:t>政府大力支持，出台各种保护方案和措施专业的木拱桥施工队成立，负责维修、重建和新建木拱桥</w:t>
            </w:r>
          </w:p>
        </w:tc>
      </w:tr>
      <w:tr w14:paraId="2F663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50" w:hRule="atLeast"/>
        </w:trPr>
        <w:tc>
          <w:tcPr>
            <w:vMerge w:val="continue"/>
            <w:tcBorders>
              <w:top w:val="single" w:color="000000" w:sz="6" w:space="0"/>
              <w:left w:val="single" w:color="000000" w:sz="6" w:space="0"/>
              <w:bottom w:val="single" w:color="000000" w:sz="6" w:space="0"/>
              <w:right w:val="single" w:color="000000" w:sz="6" w:space="0"/>
            </w:tcBorders>
          </w:tcPr>
          <w:p w14:paraId="6BADAC3E">
            <w:pPr>
              <w:spacing w:line="360" w:lineRule="auto"/>
              <w:ind w:firstLine="420"/>
              <w:jc w:val="left"/>
              <w:textAlignment w:val="center"/>
              <w:rPr>
                <w:color w:val="000000"/>
              </w:rPr>
            </w:pPr>
          </w:p>
        </w:tc>
        <w:tc>
          <w:tcPr>
            <w:tcW w:w="3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145704">
            <w:pPr>
              <w:spacing w:line="360" w:lineRule="auto"/>
              <w:ind w:firstLine="420"/>
              <w:jc w:val="left"/>
              <w:textAlignment w:val="center"/>
              <w:rPr>
                <w:color w:val="000000"/>
              </w:rPr>
            </w:pPr>
            <w:r>
              <w:rPr>
                <w:rFonts w:ascii="楷体" w:hAnsi="楷体" w:eastAsia="楷体" w:cs="楷体"/>
                <w:color w:val="000000"/>
              </w:rPr>
              <w:t>传承基地兴起，成为新桥和新工匠的摇篮</w:t>
            </w:r>
          </w:p>
        </w:tc>
      </w:tr>
      <w:tr w14:paraId="52A56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50" w:hRule="atLeast"/>
        </w:trPr>
        <w:tc>
          <w:tcPr>
            <w:vMerge w:val="continue"/>
            <w:tcBorders>
              <w:top w:val="single" w:color="000000" w:sz="6" w:space="0"/>
              <w:left w:val="single" w:color="000000" w:sz="6" w:space="0"/>
              <w:bottom w:val="single" w:color="000000" w:sz="6" w:space="0"/>
              <w:right w:val="single" w:color="000000" w:sz="6" w:space="0"/>
            </w:tcBorders>
          </w:tcPr>
          <w:p w14:paraId="740D1D0F">
            <w:pPr>
              <w:spacing w:line="360" w:lineRule="auto"/>
              <w:ind w:firstLine="420"/>
              <w:jc w:val="left"/>
              <w:textAlignment w:val="center"/>
              <w:rPr>
                <w:color w:val="000000"/>
              </w:rPr>
            </w:pPr>
          </w:p>
        </w:tc>
        <w:tc>
          <w:tcPr>
            <w:tcW w:w="3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6608CB">
            <w:pPr>
              <w:spacing w:line="360" w:lineRule="auto"/>
              <w:ind w:firstLine="420"/>
              <w:jc w:val="left"/>
              <w:textAlignment w:val="center"/>
              <w:rPr>
                <w:color w:val="000000"/>
              </w:rPr>
            </w:pPr>
            <w:r>
              <w:rPr>
                <w:rFonts w:ascii="楷体" w:hAnsi="楷体" w:eastAsia="楷体" w:cs="楷体"/>
                <w:color w:val="000000"/>
              </w:rPr>
              <w:t>木拱桥文化走进校园，融入中小学校本课程</w:t>
            </w:r>
          </w:p>
        </w:tc>
      </w:tr>
    </w:tbl>
    <w:p w14:paraId="21E31FE4">
      <w:pPr>
        <w:spacing w:line="360" w:lineRule="auto"/>
        <w:jc w:val="right"/>
        <w:textAlignment w:val="center"/>
        <w:rPr>
          <w:color w:val="000000"/>
        </w:rPr>
      </w:pPr>
      <w:r>
        <w:rPr>
          <w:rFonts w:ascii="宋体" w:hAnsi="宋体" w:eastAsia="宋体" w:cs="宋体"/>
          <w:color w:val="000000"/>
        </w:rPr>
        <w:t>（选自2022年5月《课堂内外（初中版周刊）》有删改）</w:t>
      </w:r>
    </w:p>
    <w:p w14:paraId="0BB48D17">
      <w:pPr>
        <w:spacing w:line="360" w:lineRule="auto"/>
        <w:ind w:firstLine="420"/>
        <w:jc w:val="left"/>
        <w:textAlignment w:val="center"/>
        <w:rPr>
          <w:color w:val="000000"/>
        </w:rPr>
      </w:pPr>
      <w:r>
        <w:rPr>
          <w:rFonts w:ascii="楷体" w:hAnsi="楷体" w:eastAsia="楷体" w:cs="楷体"/>
          <w:color w:val="000000"/>
        </w:rPr>
        <w:t>焕发新彩：打开非遗，有哪几种方式？</w:t>
      </w:r>
    </w:p>
    <w:p w14:paraId="2A863B3A">
      <w:pPr>
        <w:spacing w:line="360" w:lineRule="auto"/>
        <w:ind w:firstLine="420"/>
        <w:jc w:val="left"/>
        <w:textAlignment w:val="center"/>
        <w:rPr>
          <w:color w:val="000000"/>
        </w:rPr>
      </w:pPr>
      <w:r>
        <w:rPr>
          <w:rFonts w:ascii="楷体" w:hAnsi="楷体" w:eastAsia="楷体" w:cs="楷体"/>
          <w:color w:val="000000"/>
        </w:rPr>
        <w:t>保护非遗最好的方式，就是让它从非遗名录里走出来，在人们的奇思妙想下，焕发新的活力。</w:t>
      </w:r>
    </w:p>
    <w:tbl>
      <w:tblPr>
        <w:tblStyle w:val="4"/>
        <w:tblW w:w="62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55"/>
        <w:gridCol w:w="1655"/>
        <w:gridCol w:w="2714"/>
        <w:gridCol w:w="246"/>
      </w:tblGrid>
      <w:tr w14:paraId="75718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6270" w:type="dxa"/>
            <w:gridSpan w:val="4"/>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E0EBB2">
            <w:pPr>
              <w:spacing w:line="360" w:lineRule="auto"/>
              <w:ind w:firstLine="420"/>
              <w:jc w:val="left"/>
              <w:textAlignment w:val="center"/>
              <w:rPr>
                <w:color w:val="000000"/>
              </w:rPr>
            </w:pPr>
            <w:r>
              <w:rPr>
                <w:rFonts w:ascii="楷体" w:hAnsi="楷体" w:eastAsia="楷体" w:cs="楷体"/>
                <w:color w:val="000000"/>
              </w:rPr>
              <w:t>打开非遗  浙江实践</w:t>
            </w:r>
          </w:p>
        </w:tc>
      </w:tr>
      <w:tr w14:paraId="1F7B5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66FEF6">
            <w:pPr>
              <w:spacing w:line="360" w:lineRule="auto"/>
              <w:ind w:firstLine="420"/>
              <w:jc w:val="left"/>
              <w:textAlignment w:val="center"/>
              <w:rPr>
                <w:color w:val="000000"/>
              </w:rPr>
            </w:pPr>
            <w:r>
              <w:rPr>
                <w:rFonts w:ascii="楷体" w:hAnsi="楷体" w:eastAsia="楷体" w:cs="楷体"/>
                <w:color w:val="000000"/>
              </w:rPr>
              <w:t>方式</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84DB96">
            <w:pPr>
              <w:spacing w:line="360" w:lineRule="auto"/>
              <w:ind w:firstLine="420"/>
              <w:jc w:val="left"/>
              <w:textAlignment w:val="center"/>
              <w:rPr>
                <w:color w:val="000000"/>
              </w:rPr>
            </w:pPr>
            <w:r>
              <w:rPr>
                <w:rFonts w:ascii="楷体" w:hAnsi="楷体" w:eastAsia="楷体" w:cs="楷体"/>
                <w:color w:val="000000"/>
              </w:rPr>
              <w:t>实例</w:t>
            </w:r>
          </w:p>
        </w:tc>
        <w:tc>
          <w:tcPr>
            <w:tcW w:w="288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56D467">
            <w:pPr>
              <w:spacing w:line="360" w:lineRule="auto"/>
              <w:ind w:firstLine="420"/>
              <w:jc w:val="left"/>
              <w:textAlignment w:val="center"/>
              <w:rPr>
                <w:color w:val="000000"/>
              </w:rPr>
            </w:pPr>
            <w:r>
              <w:rPr>
                <w:rFonts w:ascii="楷体" w:hAnsi="楷体" w:eastAsia="楷体" w:cs="楷体"/>
                <w:color w:val="000000"/>
              </w:rPr>
              <w:t>意义</w:t>
            </w:r>
          </w:p>
        </w:tc>
      </w:tr>
      <w:tr w14:paraId="40A0F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875" w:hRule="atLeast"/>
        </w:trPr>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753417">
            <w:pPr>
              <w:spacing w:line="360" w:lineRule="auto"/>
              <w:ind w:firstLine="420"/>
              <w:jc w:val="left"/>
              <w:textAlignment w:val="center"/>
              <w:rPr>
                <w:color w:val="000000"/>
              </w:rPr>
            </w:pPr>
            <w:r>
              <w:rPr>
                <w:rFonts w:ascii="楷体" w:hAnsi="楷体" w:eastAsia="楷体" w:cs="楷体"/>
                <w:color w:val="000000"/>
              </w:rPr>
              <w:t>非遗+研学</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EACB56">
            <w:pPr>
              <w:spacing w:line="360" w:lineRule="auto"/>
              <w:jc w:val="left"/>
              <w:textAlignment w:val="center"/>
              <w:rPr>
                <w:color w:val="000000"/>
              </w:rPr>
            </w:pPr>
            <w:r>
              <w:rPr>
                <w:rFonts w:ascii="楷体" w:hAnsi="楷体" w:eastAsia="楷体" w:cs="楷体"/>
                <w:color w:val="000000"/>
              </w:rPr>
              <w:t>桐乡姑嫂饼制作</w:t>
            </w:r>
          </w:p>
        </w:tc>
        <w:tc>
          <w:tcPr>
            <w:tcW w:w="288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149682">
            <w:pPr>
              <w:spacing w:line="360" w:lineRule="auto"/>
              <w:ind w:firstLine="420"/>
              <w:jc w:val="left"/>
              <w:textAlignment w:val="center"/>
              <w:rPr>
                <w:color w:val="000000"/>
              </w:rPr>
            </w:pPr>
            <w:r>
              <w:rPr>
                <w:rFonts w:ascii="楷体" w:hAnsi="楷体" w:eastAsia="楷体" w:cs="楷体"/>
                <w:color w:val="000000"/>
              </w:rPr>
              <w:t>姑嫂饼与研学结合，使研学不止是旅行体验，更能让人亲身参与它的制作，真切感知到它背后的人文底蕴和教育意义，从而乐意学习姑嫂饼的制作技艺，让它走进我们的日常生活。</w:t>
            </w:r>
          </w:p>
        </w:tc>
      </w:tr>
      <w:tr w14:paraId="004C3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125" w:hRule="atLeast"/>
        </w:trPr>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632125">
            <w:pPr>
              <w:spacing w:line="360" w:lineRule="auto"/>
              <w:ind w:firstLine="420"/>
              <w:jc w:val="left"/>
              <w:textAlignment w:val="center"/>
              <w:rPr>
                <w:color w:val="000000"/>
              </w:rPr>
            </w:pPr>
            <w:r>
              <w:rPr>
                <w:rFonts w:ascii="楷体" w:hAnsi="楷体" w:eastAsia="楷体" w:cs="楷体"/>
                <w:color w:val="000000"/>
              </w:rPr>
              <w:t>非遗+演艺</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8B4741">
            <w:pPr>
              <w:spacing w:line="360" w:lineRule="auto"/>
              <w:jc w:val="left"/>
              <w:textAlignment w:val="center"/>
              <w:rPr>
                <w:color w:val="000000"/>
              </w:rPr>
            </w:pPr>
            <w:r>
              <w:rPr>
                <w:rFonts w:ascii="楷体" w:hAnsi="楷体" w:eastAsia="楷体" w:cs="楷体"/>
                <w:color w:val="000000"/>
              </w:rPr>
              <w:t>“印象西湖”实景演出</w:t>
            </w:r>
          </w:p>
        </w:tc>
        <w:tc>
          <w:tcPr>
            <w:tcW w:w="288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F3BF3D">
            <w:pPr>
              <w:spacing w:line="360" w:lineRule="auto"/>
              <w:ind w:firstLine="420"/>
              <w:jc w:val="left"/>
              <w:textAlignment w:val="center"/>
              <w:rPr>
                <w:color w:val="000000"/>
              </w:rPr>
            </w:pPr>
            <w:r>
              <w:rPr>
                <w:rFonts w:ascii="楷体" w:hAnsi="楷体" w:eastAsia="楷体" w:cs="楷体"/>
                <w:color w:val="000000"/>
              </w:rPr>
              <w:t>独特的舞蹈、音乐、服饰、节庆、习俗等方面的非遗元素，借由“印象西湖”进行实景演出，来充分展现这些非遗的文化精髓，让我们感受到古代劳动人民的智慧和创造力，从而提升我们高雅的审美情趣，进一步弘扬中华优秀传统文化。</w:t>
            </w:r>
          </w:p>
        </w:tc>
      </w:tr>
      <w:tr w14:paraId="5478B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70" w:hRule="atLeast"/>
        </w:trPr>
        <w:tc>
          <w:tcPr>
            <w:tcW w:w="6210"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3530A5">
            <w:pPr>
              <w:spacing w:line="360" w:lineRule="auto"/>
              <w:jc w:val="left"/>
              <w:textAlignment w:val="center"/>
              <w:rPr>
                <w:color w:val="000000"/>
              </w:rPr>
            </w:pPr>
            <w:r>
              <w:rPr>
                <w:rFonts w:ascii="楷体" w:hAnsi="楷体" w:eastAsia="楷体" w:cs="楷体"/>
                <w:color w:val="000000"/>
              </w:rPr>
              <w:t>非遗+文创（民宿、节庆</w:t>
            </w:r>
          </w:p>
        </w:tc>
        <w:tc>
          <w:p w14:paraId="4366FB9F">
            <w:pPr>
              <w:spacing w:line="360" w:lineRule="auto"/>
              <w:ind w:firstLine="420"/>
              <w:jc w:val="left"/>
              <w:textAlignment w:val="center"/>
              <w:rPr>
                <w:color w:val="000000"/>
              </w:rPr>
            </w:pPr>
          </w:p>
        </w:tc>
      </w:tr>
    </w:tbl>
    <w:p w14:paraId="70CFAAAB">
      <w:pPr>
        <w:spacing w:line="360" w:lineRule="auto"/>
        <w:jc w:val="left"/>
        <w:textAlignment w:val="center"/>
        <w:rPr>
          <w:color w:val="000000"/>
        </w:rPr>
      </w:pPr>
      <w:r>
        <w:rPr>
          <w:rFonts w:ascii="宋体" w:hAnsi="宋体" w:eastAsia="宋体" w:cs="宋体"/>
          <w:color w:val="000000"/>
        </w:rPr>
        <w:t>任务一  学会采访提问</w:t>
      </w:r>
    </w:p>
    <w:p w14:paraId="22BE8D38">
      <w:pPr>
        <w:spacing w:line="360" w:lineRule="auto"/>
        <w:jc w:val="left"/>
        <w:textAlignment w:val="center"/>
        <w:rPr>
          <w:color w:val="000000"/>
        </w:rPr>
      </w:pPr>
      <w:r>
        <w:rPr>
          <w:color w:val="000000"/>
        </w:rPr>
        <w:t xml:space="preserve">5. </w:t>
      </w:r>
      <w:r>
        <w:rPr>
          <w:rFonts w:ascii="宋体" w:hAnsi="宋体" w:eastAsia="宋体" w:cs="宋体"/>
          <w:color w:val="000000"/>
        </w:rPr>
        <w:t>根据受访者“中国木拱桥传统营造技艺”的回答，补写出第一个采访问题。</w:t>
      </w:r>
    </w:p>
    <w:p w14:paraId="3D3E7483">
      <w:pPr>
        <w:spacing w:line="360" w:lineRule="auto"/>
        <w:jc w:val="left"/>
        <w:textAlignment w:val="center"/>
        <w:rPr>
          <w:color w:val="000000"/>
        </w:rPr>
      </w:pPr>
      <w:r>
        <w:rPr>
          <w:rFonts w:ascii="宋体" w:hAnsi="宋体" w:eastAsia="宋体" w:cs="宋体"/>
          <w:color w:val="000000"/>
        </w:rPr>
        <w:t>任务二  设计打开方式</w:t>
      </w:r>
    </w:p>
    <w:p w14:paraId="5953BBCF">
      <w:pPr>
        <w:spacing w:line="360" w:lineRule="auto"/>
        <w:jc w:val="left"/>
        <w:textAlignment w:val="center"/>
        <w:rPr>
          <w:color w:val="000000"/>
        </w:rPr>
      </w:pPr>
      <w:r>
        <w:rPr>
          <w:color w:val="000000"/>
        </w:rPr>
        <w:t xml:space="preserve">6. </w:t>
      </w:r>
      <w:r>
        <w:rPr>
          <w:rFonts w:ascii="宋体" w:hAnsi="宋体" w:eastAsia="宋体" w:cs="宋体"/>
          <w:color w:val="000000"/>
        </w:rPr>
        <w:t>舟山也有不少非物质文化遗产。请你借助材料，结合生活经验，为“舟山渔用绳索结编织技艺”设计一种合适的“打开方式”，简要阐述做法及意义。</w:t>
      </w:r>
    </w:p>
    <w:p w14:paraId="43734D68">
      <w:pPr>
        <w:spacing w:line="360" w:lineRule="auto"/>
        <w:jc w:val="left"/>
        <w:textAlignment w:val="center"/>
        <w:rPr>
          <w:color w:val="000000"/>
        </w:rPr>
      </w:pPr>
      <w:r>
        <w:rPr>
          <w:rFonts w:ascii="宋体" w:hAnsi="宋体" w:eastAsia="宋体" w:cs="宋体"/>
          <w:color w:val="000000"/>
        </w:rPr>
        <w:t>【链接资料】</w:t>
      </w:r>
    </w:p>
    <w:p w14:paraId="6ADE43BE">
      <w:pPr>
        <w:spacing w:line="360" w:lineRule="auto"/>
        <w:ind w:firstLine="420"/>
        <w:jc w:val="left"/>
        <w:textAlignment w:val="center"/>
        <w:rPr>
          <w:color w:val="000000"/>
        </w:rPr>
      </w:pPr>
      <w:r>
        <w:rPr>
          <w:rFonts w:ascii="楷体" w:hAnsi="楷体" w:eastAsia="楷体" w:cs="楷体"/>
          <w:color w:val="000000"/>
        </w:rPr>
        <w:t>舟山渔用绳索结是渔民在长期渔船作业、网具制作及日常生活中广泛运用的绳结。舟山渔用绳索结编织技艺传承于海岛民间，是海岛特有的手工技能，是先辈传给我们的宝贵的非遗文化。</w:t>
      </w:r>
    </w:p>
    <w:p w14:paraId="79526FFB">
      <w:pPr>
        <w:spacing w:line="360" w:lineRule="auto"/>
        <w:jc w:val="left"/>
        <w:textAlignment w:val="center"/>
        <w:rPr>
          <w:color w:val="000000"/>
        </w:rPr>
      </w:pPr>
      <w:r>
        <w:rPr>
          <w:rFonts w:ascii="宋体" w:hAnsi="宋体" w:eastAsia="宋体" w:cs="宋体"/>
          <w:color w:val="000000"/>
        </w:rPr>
        <w:t>任务三  理解活动目的</w:t>
      </w:r>
    </w:p>
    <w:p w14:paraId="1E2E2188">
      <w:pPr>
        <w:spacing w:line="360" w:lineRule="auto"/>
        <w:jc w:val="left"/>
        <w:textAlignment w:val="center"/>
        <w:rPr>
          <w:color w:val="000000"/>
        </w:rPr>
      </w:pPr>
      <w:r>
        <w:rPr>
          <w:color w:val="000000"/>
        </w:rPr>
        <w:t xml:space="preserve">7. </w:t>
      </w:r>
      <w:r>
        <w:rPr>
          <w:rFonts w:ascii="宋体" w:hAnsi="宋体" w:eastAsia="宋体" w:cs="宋体"/>
          <w:color w:val="000000"/>
        </w:rPr>
        <w:t>你认为班委组织这次探究活动，最想达成的目的是什么（   ）</w:t>
      </w:r>
    </w:p>
    <w:p w14:paraId="4DC7DE7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鼓励同学们参加研学活动，体验非遗魅力</w:t>
      </w:r>
      <w:r>
        <w:rPr>
          <w:color w:val="000000"/>
        </w:rPr>
        <w:tab/>
      </w:r>
      <w:r>
        <w:rPr>
          <w:color w:val="000000"/>
        </w:rPr>
        <w:t xml:space="preserve">B. </w:t>
      </w:r>
      <w:r>
        <w:rPr>
          <w:rFonts w:ascii="宋体" w:hAnsi="宋体" w:eastAsia="宋体" w:cs="宋体"/>
          <w:color w:val="000000"/>
        </w:rPr>
        <w:t>认识非遗，了解非遗变化</w:t>
      </w:r>
    </w:p>
    <w:p w14:paraId="662E50C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使同学意识到要保护非遗，让它焕发新彩</w:t>
      </w:r>
      <w:r>
        <w:rPr>
          <w:color w:val="000000"/>
        </w:rPr>
        <w:tab/>
      </w:r>
      <w:r>
        <w:rPr>
          <w:color w:val="000000"/>
        </w:rPr>
        <w:t xml:space="preserve">D. </w:t>
      </w:r>
      <w:r>
        <w:rPr>
          <w:rFonts w:ascii="宋体" w:hAnsi="宋体" w:eastAsia="宋体" w:cs="宋体"/>
          <w:color w:val="000000"/>
        </w:rPr>
        <w:t>宣传保护非遗的重要意义</w:t>
      </w:r>
    </w:p>
    <w:p w14:paraId="4FB3E0B1">
      <w:pPr>
        <w:spacing w:line="360" w:lineRule="auto"/>
        <w:jc w:val="left"/>
        <w:textAlignment w:val="center"/>
        <w:rPr>
          <w:color w:val="000000"/>
        </w:rPr>
      </w:pPr>
      <w:r>
        <w:rPr>
          <w:rFonts w:ascii="宋体" w:hAnsi="宋体" w:eastAsia="宋体" w:cs="宋体"/>
          <w:color w:val="000000"/>
        </w:rPr>
        <w:t>任务四  思考非遗未来</w:t>
      </w:r>
    </w:p>
    <w:p w14:paraId="2E0EB0CC">
      <w:pPr>
        <w:spacing w:line="360" w:lineRule="auto"/>
        <w:jc w:val="left"/>
        <w:textAlignment w:val="center"/>
        <w:rPr>
          <w:color w:val="000000"/>
        </w:rPr>
      </w:pPr>
      <w:r>
        <w:rPr>
          <w:color w:val="000000"/>
        </w:rPr>
        <w:t xml:space="preserve">8. </w:t>
      </w:r>
      <w:r>
        <w:rPr>
          <w:rFonts w:ascii="宋体" w:hAnsi="宋体" w:eastAsia="宋体" w:cs="宋体"/>
          <w:color w:val="000000"/>
        </w:rPr>
        <w:t>班级就“如何阻止非遗的消亡或失传并让它焕发新彩”这一话题展开讨论。请你综合思考，参与讨论，就这一话题发表看法。</w:t>
      </w:r>
    </w:p>
    <w:p w14:paraId="7DAD9610">
      <w:pPr>
        <w:spacing w:line="360" w:lineRule="auto"/>
        <w:textAlignment w:val="center"/>
        <w:rPr>
          <w:color w:val="000000"/>
        </w:rPr>
      </w:pPr>
      <w:r>
        <w:rPr>
          <w:color w:val="2E75B6"/>
        </w:rPr>
        <w:t>【答案】</w:t>
      </w:r>
      <w:r>
        <w:rPr>
          <w:color w:val="000000"/>
        </w:rPr>
        <w:t xml:space="preserve">5. </w:t>
      </w:r>
      <w:r>
        <w:rPr>
          <w:rFonts w:ascii="宋体" w:hAnsi="宋体" w:eastAsia="宋体" w:cs="宋体"/>
          <w:color w:val="000000"/>
        </w:rPr>
        <w:t>很多人觉得非遗已经脱离了现实生活，没必要花力气去保护和拯救，对此，您怎么看呢？</w:t>
      </w:r>
      <w:r>
        <w:rPr>
          <w:color w:val="000000"/>
        </w:rPr>
        <w:t xml:space="preserve">    </w:t>
      </w:r>
    </w:p>
    <w:p w14:paraId="6BA48ED4">
      <w:pPr>
        <w:spacing w:line="360" w:lineRule="auto"/>
        <w:textAlignment w:val="center"/>
        <w:rPr>
          <w:color w:val="000000"/>
        </w:rPr>
      </w:pPr>
      <w:r>
        <w:rPr>
          <w:color w:val="000000"/>
        </w:rPr>
        <w:t xml:space="preserve">6. </w:t>
      </w:r>
      <w:r>
        <w:rPr>
          <w:rFonts w:ascii="宋体" w:hAnsi="宋体" w:eastAsia="宋体" w:cs="宋体"/>
          <w:color w:val="000000"/>
        </w:rPr>
        <w:t>示例一：舟山渔用绳索结编织技艺的打开方式可以是“非遗＋文创”，可以将渔用绳索结制作成杯垫、钥匙扣挂件等各种日常生活用品，供人们家常使用。这种打开方式，可以让凝结了祖辈渔民经验和智慧的绳索结来装点人们的日常生活，让更多的人认识绳索结，感受它的魅力，愿意学习它的技艺，从而使它得到传承，焕发出新的活力。</w:t>
      </w:r>
    </w:p>
    <w:p w14:paraId="6E1D3CED">
      <w:pPr>
        <w:spacing w:line="360" w:lineRule="auto"/>
        <w:jc w:val="both"/>
        <w:textAlignment w:val="center"/>
        <w:rPr>
          <w:color w:val="000000"/>
        </w:rPr>
      </w:pPr>
      <w:r>
        <w:rPr>
          <w:rFonts w:ascii="宋体" w:hAnsi="宋体" w:eastAsia="宋体" w:cs="宋体"/>
          <w:color w:val="000000"/>
        </w:rPr>
        <w:t>示例二：舟山渔用绳索结编织技艺的打开方式是“非遗＋演艺”。通过“印象普陀”演出，展示有关绳索结编织的故事、技艺等，让人们在生动的故事及直观的表演中，了解渔绳结的由来及编织方法，感受劳动人民的智慧，把渔歌号子、渔用绳索结等非遗文化传承下去。</w:t>
      </w:r>
      <w:r>
        <w:rPr>
          <w:color w:val="000000"/>
        </w:rPr>
        <w:t xml:space="preserve">    7. C    </w:t>
      </w:r>
    </w:p>
    <w:p w14:paraId="28BFF3D6">
      <w:pPr>
        <w:spacing w:line="360" w:lineRule="auto"/>
        <w:jc w:val="both"/>
        <w:textAlignment w:val="center"/>
        <w:rPr>
          <w:color w:val="000000"/>
        </w:rPr>
      </w:pPr>
      <w:r>
        <w:rPr>
          <w:color w:val="000000"/>
        </w:rPr>
        <w:t xml:space="preserve">8. </w:t>
      </w:r>
      <w:r>
        <w:rPr>
          <w:rFonts w:ascii="宋体" w:hAnsi="宋体" w:eastAsia="宋体" w:cs="宋体"/>
          <w:color w:val="000000"/>
        </w:rPr>
        <w:t>示例：要阻止非遗的消亡或失传，非遗传承人要积极申请，早日加入非遗名录，以得到重视与保护；政府部门要积极支持，主动作为，出台各种保护方案与措施；加强非遗文化的宣传，将非遗文化融入中小学校本课程，让更多的人学习传承；同时，非遗传承人以及政府相关部门要积极开发、创新非遗的打开方式，如将非遗和研学、民宿、文创、节庆、博物馆等融合，让非遗走进人们的生活，让各个层面的人们积极参与、体验非遗，享受非遗带来的生活之美，这样非遗才能焕发新彩，不断传承下去。</w:t>
      </w:r>
    </w:p>
    <w:p w14:paraId="7369E665">
      <w:pPr>
        <w:spacing w:line="360" w:lineRule="auto"/>
        <w:textAlignment w:val="center"/>
        <w:rPr>
          <w:color w:val="000000"/>
        </w:rPr>
      </w:pPr>
      <w:r>
        <w:rPr>
          <w:color w:val="2E75B6"/>
        </w:rPr>
        <w:t>【解析】</w:t>
      </w:r>
    </w:p>
    <w:p w14:paraId="4DB35765">
      <w:pPr>
        <w:spacing w:line="360" w:lineRule="auto"/>
        <w:textAlignment w:val="center"/>
        <w:rPr>
          <w:color w:val="000000"/>
        </w:rPr>
      </w:pPr>
      <w:r>
        <w:rPr>
          <w:color w:val="000000"/>
        </w:rPr>
        <w:t>【5题详解】</w:t>
      </w:r>
    </w:p>
    <w:p w14:paraId="37DF154B">
      <w:pPr>
        <w:spacing w:line="360" w:lineRule="auto"/>
        <w:jc w:val="left"/>
        <w:textAlignment w:val="center"/>
        <w:rPr>
          <w:color w:val="000000"/>
        </w:rPr>
      </w:pPr>
      <w:r>
        <w:rPr>
          <w:color w:val="000000"/>
        </w:rPr>
        <w:t>本题考查采访问题设计。</w:t>
      </w:r>
    </w:p>
    <w:p w14:paraId="28A02371">
      <w:pPr>
        <w:spacing w:line="360" w:lineRule="auto"/>
        <w:jc w:val="left"/>
        <w:textAlignment w:val="center"/>
        <w:rPr>
          <w:color w:val="000000"/>
        </w:rPr>
      </w:pPr>
      <w:r>
        <w:rPr>
          <w:color w:val="000000"/>
        </w:rPr>
        <w:t>根据受访者的回答</w:t>
      </w:r>
      <w:r>
        <w:rPr>
          <w:rFonts w:ascii="宋体" w:hAnsi="宋体" w:eastAsia="宋体" w:cs="宋体"/>
          <w:color w:val="000000"/>
        </w:rPr>
        <w:t>“我不认同。我诞生于古代‘舟楫不通’的生存难题之下，是古人在与水的共生中探索出的发明创造。我和我的非遗伙伴们，都是中华民族在漫长历史中实践与创造的结晶。如果任由我们消失，那么失去的将是整个民族的历史支撑”可知，受访者的观点为：非遗是中华民族在漫长历史中实践与创造的结晶。如果任由非遗消失，那么失去的将是整个民族的历史支撑。从“我不认同”可知，采访者的问题应与受访者的观点相反。据此回答即可。</w:t>
      </w:r>
    </w:p>
    <w:p w14:paraId="4D80A993">
      <w:pPr>
        <w:spacing w:line="360" w:lineRule="auto"/>
        <w:jc w:val="left"/>
        <w:textAlignment w:val="center"/>
        <w:rPr>
          <w:color w:val="000000"/>
        </w:rPr>
      </w:pPr>
      <w:r>
        <w:rPr>
          <w:rFonts w:ascii="宋体" w:hAnsi="宋体" w:eastAsia="宋体" w:cs="宋体"/>
          <w:color w:val="000000"/>
        </w:rPr>
        <w:t>示例：有人认为非遗已经远离我们的时代，没有必要保护和继承，对此，您怎么看？</w:t>
      </w:r>
    </w:p>
    <w:p w14:paraId="38F6F0C8">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4"/>
                    <a:stretch>
                      <a:fillRect/>
                    </a:stretch>
                  </pic:blipFill>
                  <pic:spPr>
                    <a:xfrm>
                      <a:off x="0" y="0"/>
                      <a:ext cx="95250" cy="171450"/>
                    </a:xfrm>
                    <a:prstGeom prst="rect">
                      <a:avLst/>
                    </a:prstGeom>
                  </pic:spPr>
                </pic:pic>
              </a:graphicData>
            </a:graphic>
          </wp:inline>
        </w:drawing>
      </w:r>
      <w:r>
        <w:rPr>
          <w:color w:val="000000"/>
        </w:rPr>
        <w:t>6题详解】</w:t>
      </w:r>
    </w:p>
    <w:p w14:paraId="4BC6103D">
      <w:pPr>
        <w:spacing w:line="360" w:lineRule="auto"/>
        <w:jc w:val="left"/>
        <w:textAlignment w:val="center"/>
        <w:rPr>
          <w:color w:val="000000"/>
        </w:rPr>
      </w:pPr>
      <w:r>
        <w:rPr>
          <w:color w:val="000000"/>
        </w:rPr>
        <w:t>本题考查材料内容理解。</w:t>
      </w:r>
    </w:p>
    <w:p w14:paraId="6978F203">
      <w:pPr>
        <w:spacing w:line="360" w:lineRule="auto"/>
        <w:jc w:val="left"/>
        <w:textAlignment w:val="center"/>
        <w:rPr>
          <w:color w:val="000000"/>
        </w:rPr>
      </w:pPr>
      <w:r>
        <w:rPr>
          <w:color w:val="000000"/>
        </w:rPr>
        <w:t>根据材料可知，非遗的打开方式有：非遗+研学；非遗+演艺；非遗+文创。答题时，任选其中之一回答即可。</w:t>
      </w:r>
    </w:p>
    <w:p w14:paraId="498C223E">
      <w:pPr>
        <w:spacing w:line="360" w:lineRule="auto"/>
        <w:jc w:val="left"/>
        <w:textAlignment w:val="center"/>
        <w:rPr>
          <w:color w:val="000000"/>
        </w:rPr>
      </w:pPr>
      <w:r>
        <w:rPr>
          <w:color w:val="000000"/>
        </w:rPr>
        <w:t>示例一：舟山渔用绳索结编织技艺的打开方式可以是</w:t>
      </w:r>
      <w:r>
        <w:rPr>
          <w:rFonts w:ascii="宋体" w:hAnsi="宋体" w:eastAsia="宋体" w:cs="宋体"/>
          <w:color w:val="000000"/>
        </w:rPr>
        <w:t>“非遗+研学”，可以设立“舟山渔用绳索结编织技艺研学基地”，让学生参观舟山渔用绳索结展览，观看非遗传承人编织绳索结表演，让学生学习编织绳索结，通过参观和实践，让学生对舟山渔用绳索结编织技艺有直观的认识，同时培养学生的动手能力，让舟山渔用绳索结编织技艺得到传承和发扬。</w:t>
      </w:r>
    </w:p>
    <w:p w14:paraId="4DFCD0B5">
      <w:pPr>
        <w:spacing w:line="360" w:lineRule="auto"/>
        <w:jc w:val="left"/>
        <w:textAlignment w:val="center"/>
        <w:rPr>
          <w:color w:val="000000"/>
        </w:rPr>
      </w:pPr>
      <w:r>
        <w:rPr>
          <w:rFonts w:ascii="宋体" w:hAnsi="宋体" w:eastAsia="宋体" w:cs="宋体"/>
          <w:color w:val="000000"/>
        </w:rPr>
        <w:t>示例二：舟山渔用绳索结编织技艺的打开方式可以是“非遗＋文创”，可以将渔用绳索结制作成手机挂饰、创意项链等各种日常生活用品，让日常生活用品融入渔用绳索结元素。这种打开方式，可以将渔用绳索结这一非物质遗产走进人们的生活，让人们直观地感受到非遗的魅力，从而促进非遗的保护与传承。</w:t>
      </w:r>
    </w:p>
    <w:p w14:paraId="0792805F">
      <w:pPr>
        <w:spacing w:line="360" w:lineRule="auto"/>
        <w:jc w:val="left"/>
        <w:textAlignment w:val="center"/>
        <w:rPr>
          <w:color w:val="000000"/>
        </w:rPr>
      </w:pPr>
      <w:r>
        <w:rPr>
          <w:rFonts w:ascii="宋体" w:hAnsi="宋体" w:eastAsia="宋体" w:cs="宋体"/>
          <w:color w:val="000000"/>
        </w:rPr>
        <w:t>示例三：舟山渔用绳索结编织技艺</w:t>
      </w:r>
      <w:r>
        <w:rPr>
          <w:rFonts w:ascii="宋体" w:hAnsi="宋体" w:eastAsia="宋体" w:cs="宋体"/>
          <w:color w:val="000000"/>
          <w:position w:val="0"/>
        </w:rPr>
        <w:drawing>
          <wp:inline distT="0" distB="0" distL="114300" distR="11430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打开方式可以是“非遗＋演艺”，通过“印象舟山”实景演出，再现舟山先辈们制作绳索结及出海捕鱼的场景，让我们感受到舟山人的勤劳、勇敢、智慧和创造力，从而提升我们高雅的审美情趣，把渔用绳索结等非遗文化传承下去。</w:t>
      </w:r>
    </w:p>
    <w:p w14:paraId="3E9B3F43">
      <w:pPr>
        <w:spacing w:line="360" w:lineRule="auto"/>
        <w:jc w:val="left"/>
        <w:textAlignment w:val="center"/>
        <w:rPr>
          <w:color w:val="000000"/>
        </w:rPr>
      </w:pPr>
      <w:r>
        <w:rPr>
          <w:color w:val="000000"/>
        </w:rPr>
        <w:t>【7题详解】</w:t>
      </w:r>
    </w:p>
    <w:p w14:paraId="4C45C8DE">
      <w:pPr>
        <w:spacing w:line="360" w:lineRule="auto"/>
        <w:jc w:val="left"/>
        <w:textAlignment w:val="center"/>
        <w:rPr>
          <w:color w:val="000000"/>
        </w:rPr>
      </w:pPr>
      <w:r>
        <w:rPr>
          <w:color w:val="000000"/>
        </w:rPr>
        <w:t>本题考查材料内容理解。</w:t>
      </w:r>
    </w:p>
    <w:p w14:paraId="50DA4BCA">
      <w:pPr>
        <w:spacing w:line="360" w:lineRule="auto"/>
        <w:jc w:val="left"/>
        <w:textAlignment w:val="center"/>
        <w:rPr>
          <w:color w:val="000000"/>
        </w:rPr>
      </w:pPr>
      <w:r>
        <w:rPr>
          <w:color w:val="000000"/>
        </w:rPr>
        <w:t>根据活动主题</w:t>
      </w:r>
      <w:r>
        <w:rPr>
          <w:rFonts w:ascii="宋体" w:hAnsi="宋体" w:eastAsia="宋体" w:cs="宋体"/>
          <w:color w:val="000000"/>
        </w:rPr>
        <w:t>“文化传千古，非遗焕新彩”</w:t>
      </w:r>
      <w:r>
        <w:rPr>
          <w:color w:val="000000"/>
        </w:rPr>
        <w:t>可知，班委组织这次探究活动，最想达成的目的是使同学意识到要保护非遗，让它焕发新彩。</w:t>
      </w:r>
    </w:p>
    <w:p w14:paraId="5DF78E52">
      <w:pPr>
        <w:spacing w:line="360" w:lineRule="auto"/>
        <w:jc w:val="left"/>
        <w:textAlignment w:val="center"/>
        <w:rPr>
          <w:color w:val="000000"/>
        </w:rPr>
      </w:pPr>
      <w:r>
        <w:rPr>
          <w:color w:val="000000"/>
        </w:rPr>
        <w:t>故选C。</w:t>
      </w:r>
    </w:p>
    <w:p w14:paraId="25ABCA94">
      <w:pPr>
        <w:spacing w:line="360" w:lineRule="auto"/>
        <w:jc w:val="left"/>
        <w:textAlignment w:val="center"/>
        <w:rPr>
          <w:color w:val="000000"/>
        </w:rPr>
      </w:pPr>
      <w:r>
        <w:rPr>
          <w:color w:val="000000"/>
        </w:rPr>
        <w:t>【8题详解】</w:t>
      </w:r>
    </w:p>
    <w:p w14:paraId="4F38F297">
      <w:pPr>
        <w:spacing w:line="360" w:lineRule="auto"/>
        <w:jc w:val="left"/>
        <w:textAlignment w:val="center"/>
        <w:rPr>
          <w:color w:val="000000"/>
        </w:rPr>
      </w:pPr>
      <w:r>
        <w:rPr>
          <w:color w:val="000000"/>
        </w:rPr>
        <w:t>本题考查材料内容理解及拓展延伸。</w:t>
      </w:r>
    </w:p>
    <w:p w14:paraId="45B78C2B">
      <w:pPr>
        <w:spacing w:line="360" w:lineRule="auto"/>
        <w:jc w:val="left"/>
        <w:textAlignment w:val="center"/>
        <w:rPr>
          <w:color w:val="000000"/>
        </w:rPr>
      </w:pPr>
      <w:r>
        <w:rPr>
          <w:color w:val="000000"/>
        </w:rPr>
        <w:t>答题时结合材料内容和自己的见解，围绕</w:t>
      </w:r>
      <w:r>
        <w:rPr>
          <w:rFonts w:ascii="宋体" w:hAnsi="宋体" w:eastAsia="宋体" w:cs="宋体"/>
          <w:color w:val="000000"/>
        </w:rPr>
        <w:t>“如何阻止非遗的消亡或失传并让它焕发新彩”作答即可。</w:t>
      </w:r>
    </w:p>
    <w:p w14:paraId="40929A91">
      <w:pPr>
        <w:spacing w:line="360" w:lineRule="auto"/>
        <w:jc w:val="left"/>
        <w:textAlignment w:val="center"/>
        <w:rPr>
          <w:color w:val="000000"/>
        </w:rPr>
      </w:pPr>
      <w:r>
        <w:rPr>
          <w:rFonts w:ascii="宋体" w:hAnsi="宋体" w:eastAsia="宋体" w:cs="宋体"/>
          <w:color w:val="000000"/>
        </w:rPr>
        <w:t>示例：①政府部门应该制定非遗保护的相关政策，切实做好非遗的保护、管理和合理利用工作；②政府部门要组织非物质文化遗产的摸查、挖掘 、保护工作；③政府部门要加大非遗保护的资金投入，加大非遗文化的宣传，将非遗文化融入中小学校本课程，让更多的人学习传承；非遗传承人以及政府相关部门要积极开发、创新非遗的打开方式，如非遗+研学、非遗+演艺、非遗+文创等，让非遗融入人们的生活，这样就能阻止非遗的消亡或失传，让非遗焕新彩。</w:t>
      </w:r>
    </w:p>
    <w:p w14:paraId="1544C6B4">
      <w:pPr>
        <w:spacing w:line="360" w:lineRule="auto"/>
        <w:jc w:val="center"/>
        <w:textAlignment w:val="center"/>
        <w:rPr>
          <w:color w:val="000000"/>
        </w:rPr>
      </w:pPr>
      <w:r>
        <w:rPr>
          <w:rFonts w:ascii="宋体" w:hAnsi="宋体" w:eastAsia="宋体" w:cs="宋体"/>
          <w:b/>
          <w:color w:val="000000"/>
          <w:sz w:val="24"/>
        </w:rPr>
        <w:t>三、故乡况味</w:t>
      </w:r>
    </w:p>
    <w:p w14:paraId="5F1CE5A1">
      <w:pPr>
        <w:spacing w:line="360" w:lineRule="auto"/>
        <w:jc w:val="left"/>
        <w:textAlignment w:val="center"/>
        <w:rPr>
          <w:color w:val="000000"/>
        </w:rPr>
      </w:pPr>
      <w:r>
        <w:rPr>
          <w:rFonts w:ascii="宋体" w:hAnsi="宋体" w:eastAsia="宋体" w:cs="宋体"/>
          <w:color w:val="000000"/>
        </w:rPr>
        <w:t>文学社开展散文阅读活动，请你参与并完成相关任务。</w:t>
      </w:r>
    </w:p>
    <w:p w14:paraId="2C8DC200">
      <w:pPr>
        <w:spacing w:line="360" w:lineRule="auto"/>
        <w:jc w:val="center"/>
        <w:textAlignment w:val="center"/>
        <w:rPr>
          <w:color w:val="000000"/>
        </w:rPr>
      </w:pPr>
      <w:r>
        <w:rPr>
          <w:rFonts w:ascii="楷体" w:hAnsi="楷体" w:eastAsia="楷体" w:cs="楷体"/>
          <w:color w:val="000000"/>
        </w:rPr>
        <w:t>怀念蛙鼓</w:t>
      </w:r>
    </w:p>
    <w:p w14:paraId="5DDA821E">
      <w:pPr>
        <w:spacing w:line="360" w:lineRule="auto"/>
        <w:ind w:firstLine="420"/>
        <w:jc w:val="left"/>
        <w:textAlignment w:val="center"/>
        <w:rPr>
          <w:color w:val="000000"/>
        </w:rPr>
      </w:pPr>
      <w:r>
        <w:rPr>
          <w:rFonts w:ascii="楷体" w:hAnsi="楷体" w:eastAsia="楷体" w:cs="楷体"/>
          <w:color w:val="000000"/>
        </w:rPr>
        <w:t>①乡下的四五月间，一切都像从油塘子里提出来一样，光亮亮的，鲜艳艳的。村东头的禾苗已长得碧油油的了，黄瓜蔓、南瓜蔓拼命往上窜；芥莱、兰草，田字草也赶趟儿似的，聚满了田野；青蛙这时的嗓门也像上了油的齿轮，声音又脆又亮。一到夜里，音乐会更隆重了。先是一只青蛙领唱，“呱——呱——呱”，清脆有力。然后是大合唱，“呱呱呱，呱呱呱……”霎时，万流齐发，如万马奔腾，如浪涛汹涌，气象恢弘。这场大合唱持续了三四个小时，接下来又是二重唱，童声独唱……</w:t>
      </w:r>
    </w:p>
    <w:p w14:paraId="24AC5B9C">
      <w:pPr>
        <w:spacing w:line="360" w:lineRule="auto"/>
        <w:ind w:firstLine="420"/>
        <w:jc w:val="left"/>
        <w:textAlignment w:val="center"/>
        <w:rPr>
          <w:color w:val="000000"/>
        </w:rPr>
      </w:pPr>
      <w:r>
        <w:rPr>
          <w:rFonts w:ascii="楷体" w:hAnsi="楷体" w:eastAsia="楷体" w:cs="楷体"/>
          <w:color w:val="000000"/>
        </w:rPr>
        <w:t>②它们各自把最美的音色献给你，一声比一声响亮，一声比一声抒情。它们有鲜明的节奏感，有长短不同的曲调，有弦音，有乐音，有强音，有弱音，时而齐唱时而合唱，不需要指挥更无需歌谱。它们分明是天生的歌者。歌声如行云流水，在这长夜里，让你忘记了忧虑，在这美妙的天籁之声里徜徉……它们仿佛是在歌颂这美好的家园，在庆祝即将来临的生命盛季。</w:t>
      </w:r>
    </w:p>
    <w:p w14:paraId="5A42BE66">
      <w:pPr>
        <w:spacing w:line="360" w:lineRule="auto"/>
        <w:ind w:firstLine="420"/>
        <w:jc w:val="left"/>
        <w:textAlignment w:val="center"/>
        <w:rPr>
          <w:color w:val="000000"/>
        </w:rPr>
      </w:pPr>
      <w:r>
        <w:rPr>
          <w:rFonts w:ascii="楷体" w:hAnsi="楷体" w:eastAsia="楷体" w:cs="楷体"/>
          <w:color w:val="000000"/>
        </w:rPr>
        <w:t>③村头的晒谷坪里，乡亲们一边摇着蒲扇，一边聊着家常。听到这热闹非凡的蛙鼓，大家心底便有了着落，有了依靠，一个好年成仿佛就在眼前了。</w:t>
      </w:r>
    </w:p>
    <w:p w14:paraId="2AA52BD9">
      <w:pPr>
        <w:spacing w:line="360" w:lineRule="auto"/>
        <w:ind w:firstLine="420"/>
        <w:jc w:val="left"/>
        <w:textAlignment w:val="center"/>
        <w:rPr>
          <w:color w:val="000000"/>
        </w:rPr>
      </w:pPr>
      <w:r>
        <w:rPr>
          <w:rFonts w:ascii="楷体" w:hAnsi="楷体" w:eastAsia="楷体" w:cs="楷体"/>
          <w:color w:val="000000"/>
        </w:rPr>
        <w:t>④我们小孩子就从人群中溜出来，有的一手提一个瓶子，一手拿一把扇子，跑到田边去捉萤火虫；有的提一根钓竿在田边钓青蛙。父母说不要往深草里走，小心蛇。因此，大家都不敢走远，只在近地方耐心地呼唤：“呱——呱——呱。”就是钓不到，大家也毫不在意，毕竟“醉翁之意不在蛙”。夜深了，大合唱也渐渐地低下来，换成了很抒情的女生清唱，“呱——呱——呱”，像催眠曲一样在空旷的田野飘荡，越发衬出夜的宁静。孩子们也倦了，躺在晒谷坪的草席上，伴着蛙声入眠。</w:t>
      </w:r>
    </w:p>
    <w:p w14:paraId="33D7DE49">
      <w:pPr>
        <w:spacing w:line="360" w:lineRule="auto"/>
        <w:ind w:firstLine="420"/>
        <w:jc w:val="left"/>
        <w:textAlignment w:val="center"/>
        <w:rPr>
          <w:color w:val="000000"/>
        </w:rPr>
      </w:pPr>
      <w:r>
        <w:rPr>
          <w:rFonts w:ascii="楷体" w:hAnsi="楷体" w:eastAsia="楷体" w:cs="楷体"/>
          <w:color w:val="000000"/>
        </w:rPr>
        <w:t>⑤这是我童年里最温馨的记忆。蛙声聒噪使我感到生命的奔腾和美好。试想：月白风清的晚上，万籁寂静是不是有一点单调和阴森？只有蛙声的合鸣才是乡村生活的原汁原味。</w:t>
      </w:r>
    </w:p>
    <w:p w14:paraId="0E249669">
      <w:pPr>
        <w:spacing w:line="360" w:lineRule="auto"/>
        <w:ind w:firstLine="420"/>
        <w:jc w:val="left"/>
        <w:textAlignment w:val="center"/>
        <w:rPr>
          <w:color w:val="000000"/>
        </w:rPr>
      </w:pPr>
      <w:r>
        <w:rPr>
          <w:rFonts w:ascii="楷体" w:hAnsi="楷体" w:eastAsia="楷体" w:cs="楷体"/>
          <w:color w:val="000000"/>
        </w:rPr>
        <w:t>⑥如今，随着父母工作的变迁，我从乡村走到城镇。在都市里生活久了，“蛙鸣蒲叶下，鱼入稻花中”便只是一个遥远的意象了，儿时那种恬静的田园生活，我已不敢奢望能亲临。“水满有时观下鹭，草深无处不鸣蛙”“黄梅时节家家雨，青草池塘处处蛙”“雨过不知龙去处，一池草色万蛙鸣”“蛙鸣夜半寻荷塘，误作星辰友人灯”……这些美好的精致在社会发展的车轮中已经被碾得粉碎，“蛙声一片”的美好童年也只能期待着在梦中出现了。</w:t>
      </w:r>
    </w:p>
    <w:p w14:paraId="02FB99EE">
      <w:pPr>
        <w:spacing w:line="360" w:lineRule="auto"/>
        <w:ind w:firstLine="420"/>
        <w:jc w:val="left"/>
        <w:textAlignment w:val="center"/>
        <w:rPr>
          <w:color w:val="000000"/>
        </w:rPr>
      </w:pPr>
      <w:r>
        <w:rPr>
          <w:rFonts w:ascii="楷体" w:hAnsi="楷体" w:eastAsia="楷体" w:cs="楷体"/>
          <w:color w:val="000000"/>
        </w:rPr>
        <w:t>⑦今年的清明节，当我再一次回到家乡，再一次静立田头，等候蛙声的洗涤时，我失望了：苍白的月光下是一望无际的田畴。没有虫鸣，也没有了蛙鼓。只有偶尔几声低低的叹息：“呱——呱——呱。”不远处又来了一群扫荡者。那些穿梭不息捕蛙的灯火像残忍的鬼子的探照灯。萤火虫销声匿迹，只有死亡的火光威胁着一切，吞噬着一切。我不由颤栗起来……</w:t>
      </w:r>
    </w:p>
    <w:p w14:paraId="5D139ED8">
      <w:pPr>
        <w:spacing w:line="360" w:lineRule="auto"/>
        <w:ind w:firstLine="420"/>
        <w:jc w:val="left"/>
        <w:textAlignment w:val="center"/>
        <w:rPr>
          <w:color w:val="000000"/>
        </w:rPr>
      </w:pPr>
      <w:r>
        <w:rPr>
          <w:rFonts w:ascii="楷体" w:hAnsi="楷体" w:eastAsia="楷体" w:cs="楷体"/>
          <w:color w:val="000000"/>
        </w:rPr>
        <w:t>⑧辛弃疾曾乐观地写道：“稻花香里说丰年，听取蛙声一片。”当蛙声疏落时，稻花不香、丰年不再的噩运离我们还会远吗？</w:t>
      </w:r>
    </w:p>
    <w:p w14:paraId="12B56855">
      <w:pPr>
        <w:spacing w:line="360" w:lineRule="auto"/>
        <w:ind w:firstLine="420"/>
        <w:jc w:val="left"/>
        <w:textAlignment w:val="center"/>
        <w:rPr>
          <w:color w:val="000000"/>
        </w:rPr>
      </w:pPr>
      <w:r>
        <w:rPr>
          <w:rFonts w:ascii="楷体" w:hAnsi="楷体" w:eastAsia="楷体" w:cs="楷体"/>
          <w:color w:val="000000"/>
        </w:rPr>
        <w:t>⑨今夜，我又听到了蛙鸣，如此的亲切，如此的温馨，它如初夏夜里拂动着的暖风，沿着情感的脉络缕缕入心。然而，情绪中不仅仅是感动，更多的是忧虑。但愿人们在聆听美妙的蛙鸣时能有爱护之心。用心去感受，用耳去聆听，不要用手去欣赏，不要用嘴去品尝。让我们的城市也保有一丝自然的地方，为了那些虫、鸟、蛙，也为了我们自己。</w:t>
      </w:r>
    </w:p>
    <w:p w14:paraId="7D94D909">
      <w:pPr>
        <w:spacing w:line="360" w:lineRule="auto"/>
        <w:ind w:firstLine="420"/>
        <w:jc w:val="left"/>
        <w:textAlignment w:val="center"/>
        <w:rPr>
          <w:color w:val="000000"/>
        </w:rPr>
      </w:pPr>
      <w:r>
        <w:rPr>
          <w:rFonts w:ascii="楷体" w:hAnsi="楷体" w:eastAsia="楷体" w:cs="楷体"/>
          <w:color w:val="000000"/>
        </w:rPr>
        <w:t>⑩突然想起了齐白石的一幅国画，题曰《十里蛙声出山泉》。画里除一条溪水中的十几只蝌蚪外，并不见一蛙。而你仿佛看到了在不远处，蛙们的悠闲与自在，仿佛能听到一片片如歌如吟的蛙鼓，嘹亮而宏阔……</w:t>
      </w:r>
    </w:p>
    <w:p w14:paraId="60336ECC">
      <w:pPr>
        <w:spacing w:line="360" w:lineRule="auto"/>
        <w:ind w:firstLine="420"/>
        <w:jc w:val="left"/>
        <w:textAlignment w:val="center"/>
        <w:rPr>
          <w:color w:val="000000"/>
        </w:rPr>
      </w:pPr>
      <w:r>
        <w:rPr>
          <w:rFonts w:ascii="楷体" w:hAnsi="楷体" w:eastAsia="楷体" w:cs="楷体"/>
          <w:color w:val="000000"/>
        </w:rPr>
        <w:t>⑪怀念蛙鼓。</w:t>
      </w:r>
    </w:p>
    <w:p w14:paraId="2CCF6319">
      <w:pPr>
        <w:spacing w:line="360" w:lineRule="auto"/>
        <w:jc w:val="right"/>
        <w:textAlignment w:val="center"/>
        <w:rPr>
          <w:color w:val="000000"/>
        </w:rPr>
      </w:pPr>
      <w:r>
        <w:rPr>
          <w:rFonts w:ascii="宋体" w:hAnsi="宋体" w:eastAsia="宋体" w:cs="宋体"/>
          <w:color w:val="000000"/>
        </w:rPr>
        <w:t>（选自散文集《活在尘世中》有删改  作者简默）</w:t>
      </w:r>
    </w:p>
    <w:p w14:paraId="0C6DA8AA">
      <w:pPr>
        <w:spacing w:line="360" w:lineRule="auto"/>
        <w:jc w:val="left"/>
        <w:textAlignment w:val="center"/>
        <w:rPr>
          <w:color w:val="000000"/>
        </w:rPr>
      </w:pPr>
      <w:r>
        <w:rPr>
          <w:color w:val="000000"/>
        </w:rPr>
        <w:t xml:space="preserve">9. </w:t>
      </w:r>
      <w:r>
        <w:rPr>
          <w:rFonts w:ascii="宋体" w:hAnsi="宋体" w:eastAsia="宋体" w:cs="宋体"/>
          <w:color w:val="000000"/>
        </w:rPr>
        <w:t>结合全文，根据括号中的提示，品读下面两个句子。</w:t>
      </w:r>
    </w:p>
    <w:p w14:paraId="18A7C072">
      <w:pPr>
        <w:spacing w:line="360" w:lineRule="auto"/>
        <w:jc w:val="left"/>
        <w:textAlignment w:val="center"/>
        <w:rPr>
          <w:color w:val="000000"/>
        </w:rPr>
      </w:pPr>
      <w:r>
        <w:rPr>
          <w:rFonts w:ascii="宋体" w:hAnsi="宋体" w:eastAsia="宋体" w:cs="宋体"/>
          <w:color w:val="000000"/>
        </w:rPr>
        <w:t>（1）霎时，万流齐发，如万马奔腾，如浪涛汹涌，气象恢弘。（连用比喻，有何妙处？）</w:t>
      </w:r>
    </w:p>
    <w:p w14:paraId="7C321A51">
      <w:pPr>
        <w:spacing w:line="360" w:lineRule="auto"/>
        <w:jc w:val="left"/>
        <w:textAlignment w:val="center"/>
        <w:rPr>
          <w:color w:val="000000"/>
        </w:rPr>
      </w:pPr>
      <w:r>
        <w:rPr>
          <w:rFonts w:ascii="宋体" w:hAnsi="宋体" w:eastAsia="宋体" w:cs="宋体"/>
          <w:color w:val="000000"/>
        </w:rPr>
        <w:t>（2）但愿人们在聆听美妙的蛙鸣时能有爱护之心。（句中“聆听”一词用得是否妥当？）</w:t>
      </w:r>
    </w:p>
    <w:p w14:paraId="6DD25EB8">
      <w:pPr>
        <w:spacing w:line="360" w:lineRule="auto"/>
        <w:jc w:val="left"/>
        <w:textAlignment w:val="center"/>
        <w:rPr>
          <w:color w:val="000000"/>
        </w:rPr>
      </w:pPr>
      <w:r>
        <w:rPr>
          <w:color w:val="000000"/>
        </w:rPr>
        <w:t xml:space="preserve">10. </w:t>
      </w:r>
      <w:r>
        <w:rPr>
          <w:rFonts w:ascii="宋体" w:hAnsi="宋体" w:eastAsia="宋体" w:cs="宋体"/>
          <w:color w:val="000000"/>
        </w:rPr>
        <w:t>文章多处引用或化用古诗词名句。请以第⑥段为例，概括说说这样写的作用。</w:t>
      </w:r>
    </w:p>
    <w:p w14:paraId="3C70E2B9">
      <w:pPr>
        <w:spacing w:line="360" w:lineRule="auto"/>
        <w:jc w:val="left"/>
        <w:textAlignment w:val="center"/>
        <w:rPr>
          <w:color w:val="000000"/>
        </w:rPr>
      </w:pPr>
      <w:r>
        <w:rPr>
          <w:color w:val="000000"/>
        </w:rPr>
        <w:t xml:space="preserve">11. </w:t>
      </w:r>
      <w:r>
        <w:rPr>
          <w:rFonts w:ascii="宋体" w:hAnsi="宋体" w:eastAsia="宋体" w:cs="宋体"/>
          <w:color w:val="000000"/>
        </w:rPr>
        <w:t>“比较”是一种重要的阅读方法。选择下面一篇散文与《怀念蛙鼓》进行比较，说说两篇散文运用的主要写作手法有何不同。</w:t>
      </w:r>
    </w:p>
    <w:p w14:paraId="2EE6B989">
      <w:pPr>
        <w:spacing w:line="360" w:lineRule="auto"/>
        <w:jc w:val="left"/>
        <w:textAlignment w:val="center"/>
        <w:rPr>
          <w:color w:val="000000"/>
        </w:rPr>
      </w:pPr>
      <w:r>
        <w:rPr>
          <w:rFonts w:ascii="宋体" w:hAnsi="宋体" w:eastAsia="宋体" w:cs="宋体"/>
          <w:color w:val="000000"/>
        </w:rPr>
        <w:t>A《老山界》    B《白杨礼赞》    C《五猖会》</w:t>
      </w:r>
    </w:p>
    <w:p w14:paraId="71503444">
      <w:pPr>
        <w:spacing w:line="360" w:lineRule="auto"/>
        <w:jc w:val="left"/>
        <w:textAlignment w:val="center"/>
        <w:rPr>
          <w:color w:val="000000"/>
        </w:rPr>
      </w:pPr>
      <w:r>
        <w:rPr>
          <w:color w:val="000000"/>
        </w:rPr>
        <w:t xml:space="preserve">12. </w:t>
      </w:r>
      <w:r>
        <w:rPr>
          <w:rFonts w:ascii="宋体" w:hAnsi="宋体" w:eastAsia="宋体" w:cs="宋体"/>
          <w:color w:val="000000"/>
        </w:rPr>
        <w:t>本文被报刊编辑选中，安排在“乡村与城市”栏目中发表。请结合文本内容，揣摩编辑这样安排的原因。</w:t>
      </w:r>
    </w:p>
    <w:p w14:paraId="43E71A76">
      <w:pPr>
        <w:spacing w:line="360" w:lineRule="auto"/>
        <w:textAlignment w:val="center"/>
        <w:rPr>
          <w:color w:val="000000"/>
        </w:rPr>
      </w:pPr>
      <w:r>
        <w:rPr>
          <w:color w:val="2E75B6"/>
        </w:rPr>
        <w:t>【答案】</w:t>
      </w:r>
      <w:r>
        <w:rPr>
          <w:color w:val="000000"/>
        </w:rPr>
        <w:t xml:space="preserve">9. </w:t>
      </w:r>
      <w:r>
        <w:rPr>
          <w:rFonts w:ascii="宋体" w:hAnsi="宋体" w:eastAsia="宋体" w:cs="宋体"/>
          <w:color w:val="000000"/>
        </w:rPr>
        <w:t>（1）连用比喻，生动形象地突出了青蛙鸣叫时此起彼伏、响亮欢快、气势恢弘的壮观场面，体现出蛙声所展示出的生命的奔腾和旺盛，表达作者对童年时期美好田园生活的喜爱、怀念之情。</w:t>
      </w:r>
    </w:p>
    <w:p w14:paraId="5C02EF3D">
      <w:pPr>
        <w:spacing w:line="360" w:lineRule="auto"/>
        <w:jc w:val="both"/>
        <w:textAlignment w:val="center"/>
        <w:rPr>
          <w:color w:val="000000"/>
        </w:rPr>
      </w:pPr>
      <w:r>
        <w:rPr>
          <w:rFonts w:ascii="宋体" w:hAnsi="宋体" w:eastAsia="宋体" w:cs="宋体"/>
          <w:color w:val="000000"/>
        </w:rPr>
        <w:t>（2）妥当。“聆听”是集中精力听的意思，常用于晚辈对长辈，表达尊敬、恭敬之意。这里用在人们听蛙声的语境中，有“大词小用”的意味，能突出体现“蛙鸣”所蕴含的生命和自然的美好，表达作者对蛙鸣声的热爱以及希望人们亲近自然保护环境之意。</w:t>
      </w:r>
      <w:r>
        <w:rPr>
          <w:color w:val="000000"/>
        </w:rPr>
        <w:t xml:space="preserve">    </w:t>
      </w:r>
    </w:p>
    <w:p w14:paraId="2AE173C8">
      <w:pPr>
        <w:spacing w:line="360" w:lineRule="auto"/>
        <w:jc w:val="both"/>
        <w:textAlignment w:val="center"/>
        <w:rPr>
          <w:color w:val="000000"/>
        </w:rPr>
      </w:pPr>
      <w:r>
        <w:rPr>
          <w:color w:val="000000"/>
        </w:rPr>
        <w:t xml:space="preserve">10. </w:t>
      </w:r>
      <w:r>
        <w:rPr>
          <w:rFonts w:ascii="宋体" w:hAnsi="宋体" w:eastAsia="宋体" w:cs="宋体"/>
          <w:color w:val="000000"/>
        </w:rPr>
        <w:t>第⑥段中，这些古诗词形象生动地描绘了各种生活场景下蛙鸣的美好景致，表达了作者因久居都市而再也见不到这些美好景致的遗憾之情。隐含着作者对童年及恬静美好的乡村田园生活的怀念和留恋。古诗词的运用，也使本文语言充满了诗意和美感，为文章增添了韵味。</w:t>
      </w:r>
      <w:r>
        <w:rPr>
          <w:color w:val="000000"/>
        </w:rPr>
        <w:t xml:space="preserve">    </w:t>
      </w:r>
    </w:p>
    <w:p w14:paraId="59D16F4A">
      <w:pPr>
        <w:spacing w:line="360" w:lineRule="auto"/>
        <w:jc w:val="both"/>
        <w:textAlignment w:val="center"/>
        <w:rPr>
          <w:color w:val="000000"/>
        </w:rPr>
      </w:pPr>
      <w:r>
        <w:rPr>
          <w:color w:val="000000"/>
        </w:rPr>
        <w:t xml:space="preserve">11. </w:t>
      </w:r>
      <w:r>
        <w:rPr>
          <w:rFonts w:ascii="宋体" w:hAnsi="宋体" w:eastAsia="宋体" w:cs="宋体"/>
          <w:color w:val="000000"/>
        </w:rPr>
        <w:t>我选择A。本文是以写景抒情为主的散文，以“蛙鼓”为线索串联起童年往事，“蛙鼓”被情感化、意象化，作者借景抒情，来表达对美好生活的喜爱和对人与自然和谐相处的希冀。《老山界》是典型的叙事性散文，按照时间变化和空间转移的顺序来叙述，通过生动的细节描写和环境描写，真实生动地记叙了红军翻越老山界的经过，赞颂了红军战士乐观昂扬的精神和革命必胜的信念。</w:t>
      </w:r>
    </w:p>
    <w:p w14:paraId="2524F310">
      <w:pPr>
        <w:spacing w:line="360" w:lineRule="auto"/>
        <w:jc w:val="both"/>
        <w:textAlignment w:val="center"/>
        <w:rPr>
          <w:color w:val="000000"/>
        </w:rPr>
      </w:pPr>
      <w:r>
        <w:rPr>
          <w:rFonts w:ascii="宋体" w:hAnsi="宋体" w:eastAsia="宋体" w:cs="宋体"/>
          <w:color w:val="000000"/>
        </w:rPr>
        <w:t>我选择B。本文是以写景抒情为主的散文，以“蛙鼓”为线索，串联起童年往事，“蛙鼓”被情感化、意象化了，作者借景抒情，通过往事和对蛙鼓的描写来表达情思。《白杨礼赞》是典型的托物言志类散文，先抑后扬，用白杨树来象征广大的北方人民，象征抗日军民坚贞不屈的精神和意志。</w:t>
      </w:r>
    </w:p>
    <w:p w14:paraId="19473AA8">
      <w:pPr>
        <w:spacing w:line="360" w:lineRule="auto"/>
        <w:jc w:val="both"/>
        <w:textAlignment w:val="center"/>
        <w:rPr>
          <w:color w:val="000000"/>
        </w:rPr>
      </w:pPr>
      <w:r>
        <w:rPr>
          <w:rFonts w:ascii="宋体" w:hAnsi="宋体" w:eastAsia="宋体" w:cs="宋体"/>
          <w:color w:val="000000"/>
        </w:rPr>
        <w:t>我选择C。本文是以写景抒情为主的散文，以“蛙鼓”为线索串联起童年往事，“蛙鼓”被情感化、意象化，通过这一物象抒情，来表达作者的情思。《五猖会》是鲁迅回忆性散文集《朝花夕拾》中的一篇文章，文章通过环境气氛的渲染和“我”看五猖会前后心境的对比，增强了文章的感染力，揭示强制的封建教育对儿童天性的压制和摧残。</w:t>
      </w:r>
      <w:r>
        <w:rPr>
          <w:color w:val="000000"/>
        </w:rPr>
        <w:t xml:space="preserve">    </w:t>
      </w:r>
    </w:p>
    <w:p w14:paraId="5911727C">
      <w:pPr>
        <w:spacing w:line="360" w:lineRule="auto"/>
        <w:jc w:val="both"/>
        <w:textAlignment w:val="center"/>
        <w:rPr>
          <w:color w:val="000000"/>
        </w:rPr>
      </w:pPr>
      <w:r>
        <w:rPr>
          <w:color w:val="000000"/>
        </w:rPr>
        <w:t xml:space="preserve">12. </w:t>
      </w:r>
      <w:r>
        <w:rPr>
          <w:rFonts w:ascii="宋体" w:hAnsi="宋体" w:eastAsia="宋体" w:cs="宋体"/>
          <w:color w:val="000000"/>
        </w:rPr>
        <w:t>示例：本文通过对“蛙鼓”的反复描写、渲染，为我们展示了乡村田园生活的迷人魅力，抒发了作者浓重的乡愁和对美好童年的怀念。也叙述了作者因久在都市生活而欣赏不到“蛙鼓”这样美好景致的遗憾，描叙了当下乡村再也听不到“蛙鼓”的现状，表达出作者对在城市化、现代化进程中，故乡逐渐消逝的隐忧和关心，表达出对人与自然如何和谐相处，如何处理好乡村与城市发展等方面的反思。本文与报刊“乡村与城市”栏目内涵相符，所以编辑将本文放在此栏目。</w:t>
      </w:r>
    </w:p>
    <w:p w14:paraId="1B5B2CB5">
      <w:pPr>
        <w:spacing w:line="360" w:lineRule="auto"/>
        <w:textAlignment w:val="center"/>
        <w:rPr>
          <w:color w:val="000000"/>
        </w:rPr>
      </w:pPr>
      <w:r>
        <w:rPr>
          <w:color w:val="2E75B6"/>
        </w:rPr>
        <w:t>【解析】</w:t>
      </w:r>
    </w:p>
    <w:p w14:paraId="0B8DE3EB">
      <w:pPr>
        <w:spacing w:line="360" w:lineRule="auto"/>
        <w:textAlignment w:val="center"/>
        <w:rPr>
          <w:color w:val="000000"/>
        </w:rPr>
      </w:pPr>
      <w:r>
        <w:rPr>
          <w:color w:val="000000"/>
        </w:rPr>
        <w:t>【9题详解】</w:t>
      </w:r>
    </w:p>
    <w:p w14:paraId="3550A7DE">
      <w:pPr>
        <w:spacing w:line="360" w:lineRule="auto"/>
        <w:jc w:val="left"/>
        <w:textAlignment w:val="center"/>
        <w:rPr>
          <w:color w:val="000000"/>
        </w:rPr>
      </w:pPr>
      <w:r>
        <w:rPr>
          <w:color w:val="000000"/>
        </w:rPr>
        <w:t>考查</w:t>
      </w:r>
      <w:r>
        <w:rPr>
          <w:rFonts w:ascii="宋体" w:hAnsi="宋体" w:eastAsia="宋体" w:cs="宋体"/>
          <w:color w:val="000000"/>
        </w:rPr>
        <w:t>词句赏析。</w:t>
      </w:r>
    </w:p>
    <w:p w14:paraId="18E2762B">
      <w:pPr>
        <w:spacing w:line="360" w:lineRule="auto"/>
        <w:jc w:val="left"/>
        <w:textAlignment w:val="center"/>
        <w:rPr>
          <w:color w:val="000000"/>
        </w:rPr>
      </w:pPr>
      <w:r>
        <w:rPr>
          <w:rFonts w:ascii="宋体" w:hAnsi="宋体" w:eastAsia="宋体" w:cs="宋体"/>
          <w:color w:val="000000"/>
        </w:rPr>
        <w:t>（1）“如万马奔腾，如浪涛汹涌”是比喻的修辞，把青蛙鸣叫比作万马奔腾和浪涛汹涌。万马奔腾，声音响亮而杂乱，以此为喻，表现了蛙鸣的响亮欢快。浪涛汹涌，气势恢弘，以此为喻，表现了蛙鸣的气势恢弘。连用两个比喻，生动形象地表现了蛙鸣声所展现出来的生命的奔腾与旺盛。联系作者感情可知，表现了作者对童年时美好田园生活的喜爱与怀念之情。</w:t>
      </w:r>
    </w:p>
    <w:p w14:paraId="37A43442">
      <w:pPr>
        <w:spacing w:line="360" w:lineRule="auto"/>
        <w:jc w:val="left"/>
        <w:textAlignment w:val="center"/>
        <w:rPr>
          <w:color w:val="000000"/>
        </w:rPr>
      </w:pPr>
      <w:r>
        <w:rPr>
          <w:rFonts w:ascii="宋体" w:hAnsi="宋体" w:eastAsia="宋体" w:cs="宋体"/>
          <w:color w:val="000000"/>
        </w:rPr>
        <w:t>（2）“聆听”是集中精力听的意思，常用于晚辈对长辈，表达尊敬、恭敬之意。这里用来形容人们听蛙鸣，这是大词小用的手法。联系后句“用心去感受，用耳去聆听，不要用手去欣赏，不要用嘴去品尝。让我们的城市也保有一丝自然的地方，为了那些虫、鸟、蛙，也为了我们自己”可知，作者之所以用“聆听”，是因为作者认为蛙声所代表的，是自然和生命的美好。他希望人们“能有爱护之心”，表现了希望人们能亲近自然，敬畏自然，爱护弱小生灵，保护环境之意。</w:t>
      </w:r>
    </w:p>
    <w:p w14:paraId="3D92B13E">
      <w:pPr>
        <w:spacing w:line="360" w:lineRule="auto"/>
        <w:jc w:val="left"/>
        <w:textAlignment w:val="center"/>
        <w:rPr>
          <w:color w:val="000000"/>
        </w:rPr>
      </w:pPr>
      <w:r>
        <w:rPr>
          <w:color w:val="000000"/>
        </w:rPr>
        <w:t>【10题详解】</w:t>
      </w:r>
    </w:p>
    <w:p w14:paraId="24DC81E1">
      <w:pPr>
        <w:spacing w:line="360" w:lineRule="auto"/>
        <w:jc w:val="left"/>
        <w:textAlignment w:val="center"/>
        <w:rPr>
          <w:color w:val="000000"/>
        </w:rPr>
      </w:pPr>
      <w:r>
        <w:rPr>
          <w:color w:val="000000"/>
        </w:rPr>
        <w:t>考查</w:t>
      </w:r>
      <w:r>
        <w:rPr>
          <w:rFonts w:ascii="宋体" w:hAnsi="宋体" w:eastAsia="宋体" w:cs="宋体"/>
          <w:color w:val="000000"/>
        </w:rPr>
        <w:t>语句赏析。</w:t>
      </w:r>
    </w:p>
    <w:p w14:paraId="025EC1C4">
      <w:pPr>
        <w:spacing w:line="360" w:lineRule="auto"/>
        <w:jc w:val="left"/>
        <w:textAlignment w:val="center"/>
        <w:rPr>
          <w:color w:val="000000"/>
        </w:rPr>
      </w:pPr>
      <w:r>
        <w:rPr>
          <w:rFonts w:ascii="宋体" w:hAnsi="宋体" w:eastAsia="宋体" w:cs="宋体"/>
          <w:color w:val="000000"/>
        </w:rPr>
        <w:t>本段中</w:t>
      </w:r>
      <w:r>
        <w:rPr>
          <w:rFonts w:ascii="宋体" w:hAnsi="宋体" w:eastAsia="宋体" w:cs="宋体"/>
          <w:color w:val="000000"/>
          <w:position w:val="0"/>
        </w:rPr>
        <w:drawing>
          <wp:inline distT="0" distB="0" distL="114300" distR="114300">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蛙鸣蒲叶下，鱼入稻花中”“水满有时观下鹭，草深无处不鸣蛙”“黄梅时节家家雨，青草池塘处处蛙”“雨过不知龙去处，一池草色万蛙鸣”“蛙鸣夜半寻荷塘，误作星辰友人灯”，描写了不同生活场景下的蛙鸣的美好景致。联系本段中的“这些美好的精致在社会发展的车轮中已经被碾得粉碎”可知，表现了作者因久居城市而再也见不到这些美好景致的惆怅之情。联系“‘蛙声一片’的美好童年也只能期待着在梦中出现了”可知，表现了作者对童年时期美好的田园生活的怀念与留恋之情。</w:t>
      </w:r>
    </w:p>
    <w:p w14:paraId="281CAB57">
      <w:pPr>
        <w:spacing w:line="360" w:lineRule="auto"/>
        <w:jc w:val="left"/>
        <w:textAlignment w:val="center"/>
        <w:rPr>
          <w:color w:val="000000"/>
        </w:rPr>
      </w:pPr>
      <w:r>
        <w:rPr>
          <w:rFonts w:ascii="宋体" w:hAnsi="宋体" w:eastAsia="宋体" w:cs="宋体"/>
          <w:color w:val="000000"/>
        </w:rPr>
        <w:t>引用古诗词，使文章的语言典雅，富有诗意之美和文学之美，为文章增添了韵味。</w:t>
      </w:r>
    </w:p>
    <w:p w14:paraId="4DB6AC82">
      <w:pPr>
        <w:spacing w:line="360" w:lineRule="auto"/>
        <w:jc w:val="left"/>
        <w:textAlignment w:val="center"/>
        <w:rPr>
          <w:color w:val="000000"/>
        </w:rPr>
      </w:pPr>
      <w:r>
        <w:rPr>
          <w:color w:val="000000"/>
        </w:rPr>
        <w:t>【11题详解】</w:t>
      </w:r>
    </w:p>
    <w:p w14:paraId="0A67C700">
      <w:pPr>
        <w:spacing w:line="360" w:lineRule="auto"/>
        <w:jc w:val="left"/>
        <w:textAlignment w:val="center"/>
        <w:rPr>
          <w:color w:val="000000"/>
        </w:rPr>
      </w:pPr>
      <w:r>
        <w:rPr>
          <w:color w:val="000000"/>
        </w:rPr>
        <w:t>考查比较阅读。开放类试题，选择自己熟悉的课文与文本进行比较即可。</w:t>
      </w:r>
    </w:p>
    <w:p w14:paraId="0620E7D1">
      <w:pPr>
        <w:spacing w:line="360" w:lineRule="auto"/>
        <w:jc w:val="left"/>
        <w:textAlignment w:val="center"/>
        <w:rPr>
          <w:color w:val="000000"/>
        </w:rPr>
      </w:pPr>
      <w:r>
        <w:rPr>
          <w:color w:val="000000"/>
        </w:rPr>
        <w:t>如：联系文本内容可知，本文是以写景抒情为主的散</w:t>
      </w:r>
      <w:r>
        <w:rPr>
          <w:rFonts w:ascii="宋体" w:hAnsi="宋体" w:eastAsia="宋体" w:cs="宋体"/>
          <w:color w:val="000000"/>
        </w:rPr>
        <w:t>文。题目“怀念蛙鼓”点明主旨，奠定了全文的感情基调。行文中，作者以“蛙鼓”为线索串联起童年往事，回忆了自己童年时听到了蛙鸣之声以及蛙鼓给自己带来的乐趣。在本文中，“蛙鼓”不仅是描写的对象，也是作者情感的触发物，作者借描写蛙鼓，表现了对童年时期美好田园生活的喜爱、怀念之情，以及希望人们亲近自然保护环境之意。</w:t>
      </w:r>
    </w:p>
    <w:p w14:paraId="1FA18D06">
      <w:pPr>
        <w:spacing w:line="360" w:lineRule="auto"/>
        <w:jc w:val="left"/>
        <w:textAlignment w:val="center"/>
        <w:rPr>
          <w:color w:val="000000"/>
        </w:rPr>
      </w:pPr>
      <w:r>
        <w:rPr>
          <w:rFonts w:ascii="宋体" w:hAnsi="宋体" w:eastAsia="宋体" w:cs="宋体"/>
          <w:color w:val="000000"/>
        </w:rPr>
        <w:t>《老山界》是一篇叙事散文，主要按时间和空间顺序记叙了红军长征时翻越老山界的经过，其中的细节描写，比如对睡不着时听到的若有若无的声音，还有环境描写，如描写山路的陡峭难行，表现了作者对红军战士们革命乐观义认精神和对革命必胜的坚定信念的赞美之情。</w:t>
      </w:r>
    </w:p>
    <w:p w14:paraId="5E6F4B92">
      <w:pPr>
        <w:spacing w:line="360" w:lineRule="auto"/>
        <w:jc w:val="left"/>
        <w:textAlignment w:val="center"/>
        <w:rPr>
          <w:color w:val="000000"/>
        </w:rPr>
      </w:pPr>
      <w:r>
        <w:rPr>
          <w:color w:val="000000"/>
        </w:rPr>
        <w:t>【12题详解】</w:t>
      </w:r>
    </w:p>
    <w:p w14:paraId="24A3E6CC">
      <w:pPr>
        <w:spacing w:line="360" w:lineRule="auto"/>
        <w:jc w:val="left"/>
        <w:textAlignment w:val="center"/>
        <w:rPr>
          <w:color w:val="000000"/>
        </w:rPr>
      </w:pPr>
      <w:r>
        <w:rPr>
          <w:color w:val="000000"/>
        </w:rPr>
        <w:t>考查赏析主旨。</w:t>
      </w:r>
    </w:p>
    <w:p w14:paraId="24A7DE3A">
      <w:pPr>
        <w:spacing w:line="360" w:lineRule="auto"/>
        <w:jc w:val="left"/>
        <w:textAlignment w:val="center"/>
        <w:rPr>
          <w:color w:val="000000"/>
        </w:rPr>
      </w:pPr>
      <w:r>
        <w:rPr>
          <w:rFonts w:ascii="宋体" w:hAnsi="宋体" w:eastAsia="宋体" w:cs="宋体"/>
          <w:color w:val="000000"/>
        </w:rPr>
        <w:t>本文前五段作者回忆往事，重点描写了儿时的“蛙鼓”，展现了蛙鸣中蕴含的生命的奔腾与美好。为我们展现了乡村生活的原汗原味，表现了作者对童年美好生活，对乡村田园生活的回忆与怀念之情。</w:t>
      </w:r>
    </w:p>
    <w:p w14:paraId="2A81E9D5">
      <w:pPr>
        <w:spacing w:line="360" w:lineRule="auto"/>
        <w:jc w:val="left"/>
        <w:textAlignment w:val="center"/>
        <w:rPr>
          <w:color w:val="000000"/>
        </w:rPr>
      </w:pPr>
      <w:r>
        <w:rPr>
          <w:rFonts w:ascii="宋体" w:hAnsi="宋体" w:eastAsia="宋体" w:cs="宋体"/>
          <w:color w:val="000000"/>
        </w:rPr>
        <w:t>第六段中的“这些美好的精致在社会发展的车轮中已经被碾得粉碎，“蛙声一片”的美好童年也只能期待着在梦中出现了”表现了作者因久居都市而再也见不到这些美好景致的遗憾之情。隐含着作者对童年及恬静美好的乡村田园生活的怀念和留恋。第⑦段中的“苍白的月光下是一望无际的田畴。没有虫鸣，也没有了蛙鼓”“萤火虫销声匿迹，只有死亡的火光威胁着一切，吞噬着一切”描叙了当下乡村再也听不到“蛙鼓”的现状。</w:t>
      </w:r>
    </w:p>
    <w:p w14:paraId="0A81AF50">
      <w:pPr>
        <w:spacing w:line="360" w:lineRule="auto"/>
        <w:jc w:val="left"/>
        <w:textAlignment w:val="center"/>
        <w:rPr>
          <w:color w:val="000000"/>
        </w:rPr>
      </w:pPr>
      <w:r>
        <w:rPr>
          <w:rFonts w:ascii="宋体" w:hAnsi="宋体" w:eastAsia="宋体" w:cs="宋体"/>
          <w:color w:val="000000"/>
        </w:rPr>
        <w:t>第⑨段表达作者的思考，“但愿人们在聆听美妙的蛙鸣时能有爱护之心。用心去感受，用耳去聆听，不要用手去欣赏，不要用嘴去品尝。让我们的城市也保有一丝自然的地方，为了那些虫、鸟、蛙，也为了我们自己”，作者希望人们能处理好乡村与城市发展之间的关系，处理好农村现代化进程中故乡曾经那些美好风物逐渐消失的隐忧与关心。本文与报刊“乡村与城市”栏目内涵相符，所以编辑将本文放在此栏目。</w:t>
      </w:r>
    </w:p>
    <w:p w14:paraId="20F1B7B7">
      <w:pPr>
        <w:spacing w:line="360" w:lineRule="auto"/>
        <w:jc w:val="center"/>
        <w:textAlignment w:val="center"/>
        <w:rPr>
          <w:color w:val="000000"/>
        </w:rPr>
      </w:pPr>
      <w:r>
        <w:rPr>
          <w:rFonts w:ascii="宋体" w:hAnsi="宋体" w:eastAsia="宋体" w:cs="宋体"/>
          <w:b/>
          <w:color w:val="000000"/>
          <w:sz w:val="24"/>
        </w:rPr>
        <w:t>四、文人风骨</w:t>
      </w:r>
    </w:p>
    <w:p w14:paraId="1537B965">
      <w:pPr>
        <w:spacing w:line="360" w:lineRule="auto"/>
        <w:ind w:firstLine="420"/>
        <w:jc w:val="left"/>
        <w:textAlignment w:val="center"/>
        <w:rPr>
          <w:color w:val="000000"/>
        </w:rPr>
      </w:pPr>
      <w:r>
        <w:rPr>
          <w:rFonts w:ascii="楷体" w:hAnsi="楷体" w:eastAsia="楷体" w:cs="楷体"/>
          <w:color w:val="000000"/>
        </w:rPr>
        <w:t>程本立，字原道，嘉兴崇德人。少读书，不务章句。闻金华朱彦修兄弟得考亭之学</w:t>
      </w:r>
      <w:r>
        <w:rPr>
          <w:rFonts w:ascii="楷体" w:hAnsi="楷体" w:eastAsia="楷体" w:cs="楷体"/>
          <w:color w:val="000000"/>
          <w:vertAlign w:val="superscript"/>
        </w:rPr>
        <w:t>①</w:t>
      </w:r>
      <w:r>
        <w:rPr>
          <w:rFonts w:ascii="楷体" w:hAnsi="楷体" w:eastAsia="楷体" w:cs="楷体"/>
          <w:color w:val="000000"/>
        </w:rPr>
        <w:t>于白云许谦，乃往就学焉。</w:t>
      </w:r>
    </w:p>
    <w:p w14:paraId="17A9858B">
      <w:pPr>
        <w:spacing w:line="360" w:lineRule="auto"/>
        <w:ind w:firstLine="420"/>
        <w:jc w:val="left"/>
        <w:textAlignment w:val="center"/>
        <w:rPr>
          <w:color w:val="000000"/>
        </w:rPr>
      </w:pPr>
      <w:r>
        <w:rPr>
          <w:rFonts w:ascii="楷体" w:hAnsi="楷体" w:eastAsia="楷体" w:cs="楷体"/>
          <w:color w:val="000000"/>
        </w:rPr>
        <w:t>丁卯，从王朝京师。被累，谪云南长官司吏目。留家大梁，自以一仆之任。时所部百夷煽诱为逆，本立单骑深入，为书开谕逆顺利害，由是诸夷感悦归顺，边事以息。</w:t>
      </w:r>
    </w:p>
    <w:p w14:paraId="642A3B36">
      <w:pPr>
        <w:spacing w:line="360" w:lineRule="auto"/>
        <w:ind w:firstLine="420"/>
        <w:jc w:val="left"/>
        <w:textAlignment w:val="center"/>
        <w:rPr>
          <w:color w:val="000000"/>
        </w:rPr>
      </w:pPr>
      <w:r>
        <w:rPr>
          <w:rFonts w:ascii="楷体" w:hAnsi="楷体" w:eastAsia="楷体" w:cs="楷体"/>
          <w:color w:val="000000"/>
        </w:rPr>
        <w:t>西南当王师初靖，余孽尚骄，时西平侯沐英、布政使张紞以本立统须守御，因自誓曰：“吾当以死救此一方。”遂不避艰险，山行野宿，自楚雄、姚安以逮</w:t>
      </w:r>
      <w:r>
        <w:rPr>
          <w:rFonts w:ascii="楷体" w:hAnsi="楷体" w:eastAsia="楷体" w:cs="楷体"/>
          <w:color w:val="000000"/>
          <w:vertAlign w:val="superscript"/>
        </w:rPr>
        <w:t>②</w:t>
      </w:r>
      <w:r>
        <w:rPr>
          <w:rFonts w:ascii="楷体" w:hAnsi="楷体" w:eastAsia="楷体" w:cs="楷体"/>
          <w:color w:val="000000"/>
        </w:rPr>
        <w:t>大理、鹤庆、丽江、水昌，咸赖其抚绥安辑。自是民得安业，军得着伍，本立之力也。</w:t>
      </w:r>
    </w:p>
    <w:p w14:paraId="0587A3AE">
      <w:pPr>
        <w:spacing w:line="360" w:lineRule="auto"/>
        <w:jc w:val="right"/>
        <w:textAlignment w:val="center"/>
        <w:rPr>
          <w:color w:val="000000"/>
        </w:rPr>
      </w:pPr>
      <w:r>
        <w:rPr>
          <w:rFonts w:ascii="宋体" w:hAnsi="宋体" w:eastAsia="宋体" w:cs="宋体"/>
          <w:color w:val="000000"/>
        </w:rPr>
        <w:t>（选自《革除遭事二》有删改  作者明•黄佐）</w:t>
      </w:r>
    </w:p>
    <w:p w14:paraId="3A401710">
      <w:pPr>
        <w:spacing w:line="360" w:lineRule="auto"/>
        <w:jc w:val="left"/>
        <w:textAlignment w:val="center"/>
        <w:rPr>
          <w:color w:val="000000"/>
        </w:rPr>
      </w:pPr>
      <w:r>
        <w:rPr>
          <w:rFonts w:ascii="宋体" w:hAnsi="宋体" w:eastAsia="宋体" w:cs="宋体"/>
          <w:color w:val="000000"/>
        </w:rPr>
        <w:t>【注释】①考亭之学：指朱熹之学。②逮：至。</w:t>
      </w:r>
    </w:p>
    <w:p w14:paraId="205B21D2">
      <w:pPr>
        <w:spacing w:line="360" w:lineRule="auto"/>
        <w:jc w:val="center"/>
        <w:textAlignment w:val="center"/>
        <w:rPr>
          <w:color w:val="000000"/>
        </w:rPr>
      </w:pPr>
      <w:r>
        <w:rPr>
          <w:rFonts w:ascii="楷体" w:hAnsi="楷体" w:eastAsia="楷体" w:cs="楷体"/>
          <w:color w:val="000000"/>
        </w:rPr>
        <w:t>洛阳七里桥命儿还大梁，是日风霾大作，晚色忽开，一诗自遗。</w:t>
      </w:r>
    </w:p>
    <w:p w14:paraId="600E6A4A">
      <w:pPr>
        <w:spacing w:line="360" w:lineRule="auto"/>
        <w:jc w:val="center"/>
        <w:textAlignment w:val="center"/>
        <w:rPr>
          <w:color w:val="000000"/>
        </w:rPr>
      </w:pPr>
      <w:r>
        <w:rPr>
          <w:rFonts w:ascii="楷体" w:hAnsi="楷体" w:eastAsia="楷体" w:cs="楷体"/>
          <w:color w:val="000000"/>
        </w:rPr>
        <w:t>明•程本立</w:t>
      </w:r>
    </w:p>
    <w:p w14:paraId="46229C3B">
      <w:pPr>
        <w:spacing w:line="360" w:lineRule="auto"/>
        <w:jc w:val="center"/>
        <w:textAlignment w:val="center"/>
        <w:rPr>
          <w:color w:val="000000"/>
        </w:rPr>
      </w:pPr>
      <w:r>
        <w:rPr>
          <w:rFonts w:ascii="楷体" w:hAnsi="楷体" w:eastAsia="楷体" w:cs="楷体"/>
          <w:color w:val="000000"/>
        </w:rPr>
        <w:t>我老西行几日还，归心随尔过崤关。</w:t>
      </w:r>
    </w:p>
    <w:p w14:paraId="3FB05021">
      <w:pPr>
        <w:spacing w:line="360" w:lineRule="auto"/>
        <w:jc w:val="center"/>
        <w:textAlignment w:val="center"/>
        <w:rPr>
          <w:color w:val="000000"/>
        </w:rPr>
      </w:pPr>
      <w:r>
        <w:rPr>
          <w:rFonts w:ascii="楷体" w:hAnsi="楷体" w:eastAsia="楷体" w:cs="楷体"/>
          <w:color w:val="000000"/>
        </w:rPr>
        <w:t>晚晴扫得离愁去，稳坐车中饱看山。</w:t>
      </w:r>
    </w:p>
    <w:p w14:paraId="08C6415E">
      <w:pPr>
        <w:spacing w:line="360" w:lineRule="auto"/>
        <w:jc w:val="right"/>
        <w:textAlignment w:val="center"/>
        <w:rPr>
          <w:color w:val="000000"/>
        </w:rPr>
      </w:pPr>
      <w:r>
        <w:rPr>
          <w:rFonts w:ascii="宋体" w:hAnsi="宋体" w:eastAsia="宋体" w:cs="宋体"/>
          <w:color w:val="000000"/>
        </w:rPr>
        <w:t>（选自《巽隐集》卷一）</w:t>
      </w:r>
    </w:p>
    <w:p w14:paraId="00E15B86">
      <w:pPr>
        <w:spacing w:line="360" w:lineRule="auto"/>
        <w:jc w:val="left"/>
        <w:textAlignment w:val="center"/>
        <w:rPr>
          <w:color w:val="000000"/>
        </w:rPr>
      </w:pPr>
      <w:r>
        <w:rPr>
          <w:rFonts w:ascii="宋体" w:hAnsi="宋体" w:eastAsia="宋体" w:cs="宋体"/>
          <w:color w:val="000000"/>
        </w:rPr>
        <w:t>【任务一  阅文知人】</w:t>
      </w:r>
    </w:p>
    <w:p w14:paraId="672BC429">
      <w:pPr>
        <w:spacing w:line="360" w:lineRule="auto"/>
        <w:jc w:val="left"/>
        <w:textAlignment w:val="center"/>
        <w:rPr>
          <w:color w:val="000000"/>
        </w:rPr>
      </w:pPr>
      <w:r>
        <w:rPr>
          <w:color w:val="000000"/>
        </w:rPr>
        <w:t xml:space="preserve">13. </w:t>
      </w:r>
      <w:r>
        <w:rPr>
          <w:rFonts w:ascii="宋体" w:hAnsi="宋体" w:eastAsia="宋体" w:cs="宋体"/>
          <w:color w:val="000000"/>
        </w:rPr>
        <w:t>认真阅读文本内容，将下表填写完整。</w:t>
      </w:r>
    </w:p>
    <w:tbl>
      <w:tblPr>
        <w:tblStyle w:val="4"/>
        <w:tblW w:w="7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05"/>
        <w:gridCol w:w="1905"/>
        <w:gridCol w:w="1905"/>
        <w:gridCol w:w="1905"/>
      </w:tblGrid>
      <w:tr w14:paraId="5593B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19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6423A1">
            <w:pPr>
              <w:spacing w:line="360" w:lineRule="auto"/>
              <w:jc w:val="left"/>
              <w:textAlignment w:val="center"/>
              <w:rPr>
                <w:color w:val="000000"/>
              </w:rPr>
            </w:pPr>
            <w:r>
              <w:rPr>
                <w:rFonts w:ascii="宋体" w:hAnsi="宋体" w:eastAsia="宋体" w:cs="宋体"/>
                <w:color w:val="000000"/>
              </w:rPr>
              <w:t>时间</w:t>
            </w:r>
          </w:p>
        </w:tc>
        <w:tc>
          <w:tcPr>
            <w:tcW w:w="19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CBBAE7">
            <w:pPr>
              <w:spacing w:line="360" w:lineRule="auto"/>
              <w:jc w:val="left"/>
              <w:textAlignment w:val="center"/>
              <w:rPr>
                <w:color w:val="000000"/>
              </w:rPr>
            </w:pPr>
            <w:r>
              <w:rPr>
                <w:rFonts w:ascii="宋体" w:hAnsi="宋体" w:eastAsia="宋体" w:cs="宋体"/>
                <w:color w:val="000000"/>
              </w:rPr>
              <w:t>筛选文本信息</w:t>
            </w:r>
          </w:p>
        </w:tc>
        <w:tc>
          <w:tcPr>
            <w:tcW w:w="19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EEA07B">
            <w:pPr>
              <w:spacing w:line="360" w:lineRule="auto"/>
              <w:jc w:val="left"/>
              <w:textAlignment w:val="center"/>
              <w:rPr>
                <w:color w:val="000000"/>
              </w:rPr>
            </w:pPr>
            <w:r>
              <w:rPr>
                <w:rFonts w:ascii="宋体" w:hAnsi="宋体" w:eastAsia="宋体" w:cs="宋体"/>
                <w:color w:val="000000"/>
              </w:rPr>
              <w:t>概括人物经历</w:t>
            </w:r>
          </w:p>
        </w:tc>
        <w:tc>
          <w:tcPr>
            <w:tcW w:w="19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AAF021">
            <w:pPr>
              <w:spacing w:line="360" w:lineRule="auto"/>
              <w:jc w:val="left"/>
              <w:textAlignment w:val="center"/>
              <w:rPr>
                <w:color w:val="000000"/>
              </w:rPr>
            </w:pPr>
            <w:r>
              <w:rPr>
                <w:rFonts w:ascii="宋体" w:hAnsi="宋体" w:eastAsia="宋体" w:cs="宋体"/>
                <w:color w:val="000000"/>
              </w:rPr>
              <w:t>我的学习批注</w:t>
            </w:r>
          </w:p>
        </w:tc>
      </w:tr>
      <w:tr w14:paraId="582DF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425" w:hRule="atLeast"/>
        </w:trPr>
        <w:tc>
          <w:tcPr>
            <w:tcW w:w="19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3109EF">
            <w:pPr>
              <w:spacing w:line="360" w:lineRule="auto"/>
              <w:jc w:val="left"/>
              <w:textAlignment w:val="center"/>
              <w:rPr>
                <w:color w:val="000000"/>
              </w:rPr>
            </w:pPr>
            <w:r>
              <w:rPr>
                <w:rFonts w:ascii="宋体" w:hAnsi="宋体" w:eastAsia="宋体" w:cs="宋体"/>
                <w:color w:val="000000"/>
              </w:rPr>
              <w:t>年轻时</w:t>
            </w:r>
          </w:p>
        </w:tc>
        <w:tc>
          <w:tcPr>
            <w:tcW w:w="19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AEB970">
            <w:pPr>
              <w:spacing w:line="360" w:lineRule="auto"/>
              <w:jc w:val="left"/>
              <w:textAlignment w:val="center"/>
              <w:rPr>
                <w:color w:val="000000"/>
              </w:rPr>
            </w:pPr>
            <w:r>
              <w:rPr>
                <w:rFonts w:ascii="宋体" w:hAnsi="宋体" w:eastAsia="宋体" w:cs="宋体"/>
                <w:color w:val="000000"/>
              </w:rPr>
              <w:t>闻金华朱彦修兄弟得考亭之学于白云许谦，乃往就学焉。</w:t>
            </w:r>
          </w:p>
        </w:tc>
        <w:tc>
          <w:tcPr>
            <w:tcW w:w="19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33AA86">
            <w:pPr>
              <w:spacing w:line="360" w:lineRule="auto"/>
              <w:jc w:val="left"/>
              <w:textAlignment w:val="center"/>
              <w:rPr>
                <w:color w:val="000000"/>
              </w:rPr>
            </w:pPr>
            <w:r>
              <w:rPr>
                <w:rFonts w:ascii="宋体" w:hAnsi="宋体" w:eastAsia="宋体" w:cs="宋体"/>
                <w:color w:val="000000"/>
              </w:rPr>
              <w:t>远道求学</w:t>
            </w:r>
          </w:p>
          <w:p w14:paraId="4C229C53">
            <w:pPr>
              <w:spacing w:line="360" w:lineRule="auto"/>
              <w:jc w:val="left"/>
              <w:textAlignment w:val="center"/>
              <w:rPr>
                <w:color w:val="000000"/>
              </w:rPr>
            </w:pPr>
          </w:p>
        </w:tc>
        <w:tc>
          <w:tcPr>
            <w:tcW w:w="19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03A1E0">
            <w:pPr>
              <w:spacing w:line="360" w:lineRule="auto"/>
              <w:jc w:val="left"/>
              <w:textAlignment w:val="center"/>
              <w:rPr>
                <w:color w:val="000000"/>
              </w:rPr>
            </w:pPr>
            <w:r>
              <w:rPr>
                <w:rFonts w:ascii="宋体" w:hAnsi="宋体" w:eastAsia="宋体" w:cs="宋体"/>
                <w:color w:val="000000"/>
              </w:rPr>
              <w:t>“就学”可理解为（1）</w:t>
            </w:r>
            <w:r>
              <w:rPr>
                <w:color w:val="000000"/>
              </w:rPr>
              <w:t>______</w:t>
            </w:r>
          </w:p>
        </w:tc>
      </w:tr>
      <w:tr w14:paraId="10B14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960" w:hRule="atLeast"/>
        </w:trPr>
        <w:tc>
          <w:tcPr>
            <w:tcW w:w="19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95EA47">
            <w:pPr>
              <w:spacing w:line="360" w:lineRule="auto"/>
              <w:jc w:val="left"/>
              <w:textAlignment w:val="center"/>
              <w:rPr>
                <w:color w:val="000000"/>
              </w:rPr>
            </w:pPr>
            <w:r>
              <w:rPr>
                <w:rFonts w:ascii="宋体" w:hAnsi="宋体" w:eastAsia="宋体" w:cs="宋体"/>
                <w:color w:val="000000"/>
              </w:rPr>
              <w:t>丁卯年</w:t>
            </w:r>
          </w:p>
        </w:tc>
        <w:tc>
          <w:tcPr>
            <w:tcW w:w="19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603DFA">
            <w:pPr>
              <w:spacing w:line="360" w:lineRule="auto"/>
              <w:jc w:val="left"/>
              <w:textAlignment w:val="center"/>
              <w:rPr>
                <w:color w:val="000000"/>
              </w:rPr>
            </w:pPr>
            <w:r>
              <w:rPr>
                <w:rFonts w:ascii="宋体" w:hAnsi="宋体" w:eastAsia="宋体" w:cs="宋体"/>
                <w:color w:val="000000"/>
              </w:rPr>
              <w:t>被累，谪云南长官司吏目。</w:t>
            </w:r>
          </w:p>
        </w:tc>
        <w:tc>
          <w:tcPr>
            <w:tcW w:w="19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497437">
            <w:pPr>
              <w:spacing w:line="360" w:lineRule="auto"/>
              <w:jc w:val="left"/>
              <w:textAlignment w:val="center"/>
              <w:rPr>
                <w:color w:val="000000"/>
              </w:rPr>
            </w:pPr>
            <w:r>
              <w:rPr>
                <w:rFonts w:ascii="宋体" w:hAnsi="宋体" w:eastAsia="宋体" w:cs="宋体"/>
                <w:color w:val="000000"/>
              </w:rPr>
              <w:t>（2）</w:t>
            </w:r>
            <w:r>
              <w:rPr>
                <w:color w:val="000000"/>
              </w:rPr>
              <w:t>______</w:t>
            </w:r>
          </w:p>
        </w:tc>
        <w:tc>
          <w:tcPr>
            <w:tcW w:w="19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C3BB21">
            <w:pPr>
              <w:spacing w:line="360" w:lineRule="auto"/>
              <w:jc w:val="left"/>
              <w:textAlignment w:val="center"/>
              <w:rPr>
                <w:color w:val="000000"/>
              </w:rPr>
            </w:pPr>
            <w:r>
              <w:rPr>
                <w:rFonts w:ascii="宋体" w:hAnsi="宋体" w:eastAsia="宋体" w:cs="宋体"/>
                <w:color w:val="000000"/>
              </w:rPr>
              <w:t>“谪”字学过，理解不难，耶！</w:t>
            </w:r>
          </w:p>
        </w:tc>
      </w:tr>
      <w:tr w14:paraId="70C81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440" w:hRule="atLeast"/>
        </w:trPr>
        <w:tc>
          <w:tcPr>
            <w:tcW w:w="19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E9A7FD">
            <w:pPr>
              <w:spacing w:line="360" w:lineRule="auto"/>
              <w:jc w:val="left"/>
              <w:textAlignment w:val="center"/>
              <w:rPr>
                <w:color w:val="000000"/>
              </w:rPr>
            </w:pPr>
            <w:r>
              <w:rPr>
                <w:rFonts w:ascii="宋体" w:hAnsi="宋体" w:eastAsia="宋体" w:cs="宋体"/>
                <w:color w:val="000000"/>
              </w:rPr>
              <w:t>云南任上</w:t>
            </w:r>
          </w:p>
        </w:tc>
        <w:tc>
          <w:tcPr>
            <w:tcW w:w="19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C3343C">
            <w:pPr>
              <w:spacing w:line="360" w:lineRule="auto"/>
              <w:jc w:val="left"/>
              <w:textAlignment w:val="center"/>
              <w:rPr>
                <w:color w:val="000000"/>
              </w:rPr>
            </w:pPr>
            <w:r>
              <w:rPr>
                <w:rFonts w:ascii="宋体" w:hAnsi="宋体" w:eastAsia="宋体" w:cs="宋体"/>
                <w:color w:val="000000"/>
              </w:rPr>
              <w:t>为书开谕逆顺利害，由是诸夷感悦归顺，边事以息。</w:t>
            </w:r>
          </w:p>
        </w:tc>
        <w:tc>
          <w:tcPr>
            <w:tcW w:w="19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FA1634">
            <w:pPr>
              <w:spacing w:line="360" w:lineRule="auto"/>
              <w:jc w:val="left"/>
              <w:textAlignment w:val="center"/>
              <w:rPr>
                <w:color w:val="000000"/>
              </w:rPr>
            </w:pPr>
            <w:r>
              <w:rPr>
                <w:rFonts w:ascii="宋体" w:hAnsi="宋体" w:eastAsia="宋体" w:cs="宋体"/>
                <w:color w:val="000000"/>
              </w:rPr>
              <w:t>（3）</w:t>
            </w:r>
            <w:r>
              <w:rPr>
                <w:color w:val="000000"/>
              </w:rPr>
              <w:t>______</w:t>
            </w:r>
          </w:p>
        </w:tc>
        <w:tc>
          <w:tcPr>
            <w:tcW w:w="19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D39ADB">
            <w:pPr>
              <w:spacing w:line="360" w:lineRule="auto"/>
              <w:jc w:val="left"/>
              <w:textAlignment w:val="center"/>
              <w:rPr>
                <w:color w:val="000000"/>
              </w:rPr>
            </w:pPr>
            <w:r>
              <w:rPr>
                <w:rFonts w:ascii="宋体" w:hAnsi="宋体" w:eastAsia="宋体" w:cs="宋体"/>
                <w:color w:val="000000"/>
              </w:rPr>
              <w:t>“诸夷”是否就是“西和诸戎”中的“诸戎”呢？</w:t>
            </w:r>
          </w:p>
        </w:tc>
      </w:tr>
      <w:tr w14:paraId="25755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960" w:hRule="atLeast"/>
        </w:trPr>
        <w:tc>
          <w:tcPr>
            <w:tcW w:w="19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2AD50C">
            <w:pPr>
              <w:spacing w:line="360" w:lineRule="auto"/>
              <w:jc w:val="left"/>
              <w:textAlignment w:val="center"/>
              <w:rPr>
                <w:color w:val="000000"/>
              </w:rPr>
            </w:pPr>
            <w:r>
              <w:rPr>
                <w:rFonts w:ascii="宋体" w:hAnsi="宋体" w:eastAsia="宋体" w:cs="宋体"/>
                <w:color w:val="000000"/>
              </w:rPr>
              <w:t>王师初靖后</w:t>
            </w:r>
          </w:p>
        </w:tc>
        <w:tc>
          <w:tcPr>
            <w:tcW w:w="19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B0DD8F">
            <w:pPr>
              <w:spacing w:line="360" w:lineRule="auto"/>
              <w:jc w:val="left"/>
              <w:textAlignment w:val="center"/>
              <w:rPr>
                <w:color w:val="000000"/>
              </w:rPr>
            </w:pPr>
            <w:r>
              <w:rPr>
                <w:rFonts w:ascii="宋体" w:hAnsi="宋体" w:eastAsia="宋体" w:cs="宋体"/>
                <w:color w:val="000000"/>
              </w:rPr>
              <w:t>（4）</w:t>
            </w:r>
            <w:r>
              <w:rPr>
                <w:color w:val="000000"/>
              </w:rPr>
              <w:t>______</w:t>
            </w:r>
          </w:p>
        </w:tc>
        <w:tc>
          <w:tcPr>
            <w:tcW w:w="19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A97F5D">
            <w:pPr>
              <w:spacing w:line="360" w:lineRule="auto"/>
              <w:jc w:val="left"/>
              <w:textAlignment w:val="center"/>
              <w:rPr>
                <w:color w:val="000000"/>
              </w:rPr>
            </w:pPr>
            <w:r>
              <w:rPr>
                <w:rFonts w:ascii="宋体" w:hAnsi="宋体" w:eastAsia="宋体" w:cs="宋体"/>
                <w:color w:val="000000"/>
              </w:rPr>
              <w:t>西南建功</w:t>
            </w:r>
          </w:p>
        </w:tc>
        <w:tc>
          <w:tcPr>
            <w:tcW w:w="19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A2FEDC">
            <w:pPr>
              <w:spacing w:line="360" w:lineRule="auto"/>
              <w:jc w:val="left"/>
              <w:textAlignment w:val="center"/>
              <w:rPr>
                <w:color w:val="000000"/>
              </w:rPr>
            </w:pPr>
            <w:r>
              <w:rPr>
                <w:rFonts w:ascii="宋体" w:hAnsi="宋体" w:eastAsia="宋体" w:cs="宋体"/>
                <w:color w:val="000000"/>
              </w:rPr>
              <w:t>军民安居乐业，全是程本立的功劳啊！</w:t>
            </w:r>
          </w:p>
        </w:tc>
      </w:tr>
    </w:tbl>
    <w:p w14:paraId="1BE3942F">
      <w:pPr>
        <w:spacing w:line="360" w:lineRule="auto"/>
        <w:jc w:val="left"/>
        <w:textAlignment w:val="center"/>
        <w:rPr>
          <w:color w:val="000000"/>
        </w:rPr>
      </w:pPr>
    </w:p>
    <w:p w14:paraId="1CFEBEC3">
      <w:pPr>
        <w:spacing w:line="360" w:lineRule="auto"/>
        <w:jc w:val="left"/>
        <w:textAlignment w:val="center"/>
        <w:rPr>
          <w:color w:val="000000"/>
        </w:rPr>
      </w:pPr>
      <w:r>
        <w:rPr>
          <w:color w:val="000000"/>
        </w:rPr>
        <w:t xml:space="preserve">14. </w:t>
      </w:r>
      <w:r>
        <w:rPr>
          <w:rFonts w:ascii="宋体" w:hAnsi="宋体" w:eastAsia="宋体" w:cs="宋体"/>
          <w:color w:val="000000"/>
        </w:rPr>
        <w:t>语言现象要学会梳理。根据例句中加点词的用法，从学过的文言文中再举两例。</w:t>
      </w:r>
    </w:p>
    <w:tbl>
      <w:tblPr>
        <w:tblStyle w:val="4"/>
        <w:tblW w:w="63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00"/>
        <w:gridCol w:w="2100"/>
        <w:gridCol w:w="2100"/>
      </w:tblGrid>
      <w:tr w14:paraId="1633F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35" w:hRule="atLeast"/>
        </w:trPr>
        <w:tc>
          <w:tcPr>
            <w:tcW w:w="2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F25B58">
            <w:pPr>
              <w:spacing w:line="360" w:lineRule="auto"/>
              <w:jc w:val="left"/>
              <w:textAlignment w:val="center"/>
              <w:rPr>
                <w:color w:val="000000"/>
              </w:rPr>
            </w:pPr>
            <w:r>
              <w:rPr>
                <w:rFonts w:ascii="宋体" w:hAnsi="宋体" w:eastAsia="宋体" w:cs="宋体"/>
                <w:color w:val="000000"/>
              </w:rPr>
              <w:t>词类活用</w:t>
            </w:r>
          </w:p>
        </w:tc>
        <w:tc>
          <w:tcPr>
            <w:tcW w:w="2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60139F">
            <w:pPr>
              <w:spacing w:line="360" w:lineRule="auto"/>
              <w:jc w:val="left"/>
              <w:textAlignment w:val="center"/>
              <w:rPr>
                <w:color w:val="000000"/>
              </w:rPr>
            </w:pPr>
            <w:r>
              <w:rPr>
                <w:rFonts w:ascii="宋体" w:hAnsi="宋体" w:eastAsia="宋体" w:cs="宋体"/>
                <w:color w:val="000000"/>
              </w:rPr>
              <w:t>例句：</w:t>
            </w:r>
            <w:r>
              <w:rPr>
                <w:rFonts w:ascii="宋体" w:hAnsi="宋体" w:eastAsia="宋体" w:cs="宋体"/>
                <w:color w:val="000000"/>
                <w:em w:val="dot"/>
              </w:rPr>
              <w:t>山</w:t>
            </w:r>
            <w:r>
              <w:rPr>
                <w:rFonts w:ascii="宋体" w:hAnsi="宋体" w:eastAsia="宋体" w:cs="宋体"/>
                <w:color w:val="000000"/>
              </w:rPr>
              <w:t>行</w:t>
            </w:r>
            <w:r>
              <w:rPr>
                <w:rFonts w:ascii="宋体" w:hAnsi="宋体" w:eastAsia="宋体" w:cs="宋体"/>
                <w:color w:val="000000"/>
                <w:em w:val="dot"/>
              </w:rPr>
              <w:t>野</w:t>
            </w:r>
            <w:r>
              <w:rPr>
                <w:rFonts w:ascii="宋体" w:hAnsi="宋体" w:eastAsia="宋体" w:cs="宋体"/>
                <w:color w:val="000000"/>
              </w:rPr>
              <w:t>宿。</w:t>
            </w:r>
          </w:p>
        </w:tc>
        <w:tc>
          <w:tcPr>
            <w:tcW w:w="2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A00614">
            <w:pPr>
              <w:spacing w:line="360" w:lineRule="auto"/>
              <w:jc w:val="left"/>
              <w:textAlignment w:val="center"/>
              <w:rPr>
                <w:color w:val="000000"/>
              </w:rPr>
            </w:pPr>
            <w:r>
              <w:rPr>
                <w:rFonts w:ascii="宋体" w:hAnsi="宋体" w:eastAsia="宋体" w:cs="宋体"/>
                <w:color w:val="000000"/>
              </w:rPr>
              <w:t>句1：</w:t>
            </w:r>
            <w:r>
              <w:rPr>
                <w:color w:val="000000"/>
              </w:rPr>
              <w:t>______</w:t>
            </w:r>
          </w:p>
          <w:p w14:paraId="365E8910">
            <w:pPr>
              <w:spacing w:line="360" w:lineRule="auto"/>
              <w:jc w:val="left"/>
              <w:textAlignment w:val="center"/>
              <w:rPr>
                <w:color w:val="000000"/>
              </w:rPr>
            </w:pPr>
            <w:r>
              <w:rPr>
                <w:rFonts w:ascii="宋体" w:hAnsi="宋体" w:eastAsia="宋体" w:cs="宋体"/>
                <w:color w:val="000000"/>
              </w:rPr>
              <w:t>句2：</w:t>
            </w:r>
            <w:r>
              <w:rPr>
                <w:color w:val="000000"/>
              </w:rPr>
              <w:t>______</w:t>
            </w:r>
          </w:p>
        </w:tc>
      </w:tr>
    </w:tbl>
    <w:p w14:paraId="6FA6EC21">
      <w:pPr>
        <w:spacing w:line="360" w:lineRule="auto"/>
        <w:jc w:val="left"/>
        <w:textAlignment w:val="center"/>
        <w:rPr>
          <w:color w:val="000000"/>
        </w:rPr>
      </w:pPr>
    </w:p>
    <w:p w14:paraId="4994CD34">
      <w:pPr>
        <w:spacing w:line="360" w:lineRule="auto"/>
        <w:jc w:val="left"/>
        <w:textAlignment w:val="center"/>
        <w:rPr>
          <w:color w:val="000000"/>
        </w:rPr>
      </w:pPr>
      <w:r>
        <w:rPr>
          <w:rFonts w:ascii="宋体" w:hAnsi="宋体" w:eastAsia="宋体" w:cs="宋体"/>
          <w:color w:val="000000"/>
        </w:rPr>
        <w:t>【任务二  悟诗识人】</w:t>
      </w:r>
    </w:p>
    <w:p w14:paraId="19A09873">
      <w:pPr>
        <w:spacing w:line="360" w:lineRule="auto"/>
        <w:jc w:val="left"/>
        <w:textAlignment w:val="center"/>
        <w:rPr>
          <w:color w:val="000000"/>
        </w:rPr>
      </w:pPr>
      <w:r>
        <w:rPr>
          <w:color w:val="000000"/>
        </w:rPr>
        <w:t xml:space="preserve">15. </w:t>
      </w:r>
      <w:r>
        <w:rPr>
          <w:rFonts w:ascii="宋体" w:hAnsi="宋体" w:eastAsia="宋体" w:cs="宋体"/>
          <w:color w:val="000000"/>
        </w:rPr>
        <w:t>文学社想以程本立的诗为蓝本制作一个微视频，在校微信公众号上推送。请你结合</w:t>
      </w:r>
      <w:r>
        <w:rPr>
          <w:rFonts w:ascii="宋体" w:hAnsi="宋体" w:eastAsia="宋体" w:cs="宋体"/>
          <w:color w:val="000000"/>
          <w:em w:val="dot"/>
        </w:rPr>
        <w:t>诗和文</w:t>
      </w:r>
      <w:r>
        <w:rPr>
          <w:rFonts w:ascii="宋体" w:hAnsi="宋体" w:eastAsia="宋体" w:cs="宋体"/>
          <w:color w:val="000000"/>
        </w:rPr>
        <w:t>，完成视频脚本创作。</w:t>
      </w:r>
    </w:p>
    <w:tbl>
      <w:tblPr>
        <w:tblStyle w:val="4"/>
        <w:tblW w:w="68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95"/>
        <w:gridCol w:w="2295"/>
        <w:gridCol w:w="2295"/>
      </w:tblGrid>
      <w:tr w14:paraId="1EB49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459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1CEB52">
            <w:pPr>
              <w:spacing w:line="360" w:lineRule="auto"/>
              <w:jc w:val="left"/>
              <w:textAlignment w:val="center"/>
              <w:rPr>
                <w:color w:val="000000"/>
              </w:rPr>
            </w:pPr>
            <w:r>
              <w:rPr>
                <w:rFonts w:ascii="宋体" w:hAnsi="宋体" w:eastAsia="宋体" w:cs="宋体"/>
                <w:color w:val="000000"/>
              </w:rPr>
              <w:t>镜头</w:t>
            </w:r>
          </w:p>
        </w:tc>
        <w:tc>
          <w:tcPr>
            <w:tcW w:w="229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8790F4">
            <w:pPr>
              <w:spacing w:line="360" w:lineRule="auto"/>
              <w:jc w:val="left"/>
              <w:textAlignment w:val="center"/>
              <w:rPr>
                <w:color w:val="000000"/>
              </w:rPr>
            </w:pPr>
            <w:r>
              <w:rPr>
                <w:rFonts w:ascii="宋体" w:hAnsi="宋体" w:eastAsia="宋体" w:cs="宋体"/>
                <w:color w:val="000000"/>
              </w:rPr>
              <w:t>画外音：内心独白</w:t>
            </w:r>
          </w:p>
        </w:tc>
      </w:tr>
      <w:tr w14:paraId="305A1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22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ACDA59">
            <w:pPr>
              <w:spacing w:line="360" w:lineRule="auto"/>
              <w:jc w:val="left"/>
              <w:textAlignment w:val="center"/>
              <w:rPr>
                <w:color w:val="000000"/>
              </w:rPr>
            </w:pPr>
            <w:r>
              <w:rPr>
                <w:rFonts w:ascii="宋体" w:hAnsi="宋体" w:eastAsia="宋体" w:cs="宋体"/>
                <w:color w:val="000000"/>
              </w:rPr>
              <w:t>背景</w:t>
            </w:r>
          </w:p>
        </w:tc>
        <w:tc>
          <w:tcPr>
            <w:tcW w:w="22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FCBD65">
            <w:pPr>
              <w:spacing w:line="360" w:lineRule="auto"/>
              <w:jc w:val="left"/>
              <w:textAlignment w:val="center"/>
              <w:rPr>
                <w:color w:val="000000"/>
              </w:rPr>
            </w:pPr>
            <w:r>
              <w:rPr>
                <w:rFonts w:ascii="宋体" w:hAnsi="宋体" w:eastAsia="宋体" w:cs="宋体"/>
                <w:color w:val="000000"/>
              </w:rPr>
              <w:t>人物特写</w:t>
            </w:r>
          </w:p>
        </w:tc>
        <w:tc>
          <w:tcPr>
            <w:vMerge w:val="continue"/>
            <w:tcBorders>
              <w:top w:val="single" w:color="000000" w:sz="6" w:space="0"/>
              <w:left w:val="single" w:color="000000" w:sz="6" w:space="0"/>
              <w:bottom w:val="single" w:color="000000" w:sz="6" w:space="0"/>
              <w:right w:val="single" w:color="000000" w:sz="6" w:space="0"/>
            </w:tcBorders>
          </w:tcPr>
          <w:p w14:paraId="0951F885">
            <w:pPr>
              <w:spacing w:line="360" w:lineRule="auto"/>
              <w:jc w:val="left"/>
              <w:textAlignment w:val="center"/>
              <w:rPr>
                <w:color w:val="000000"/>
              </w:rPr>
            </w:pPr>
          </w:p>
        </w:tc>
      </w:tr>
      <w:tr w14:paraId="10881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935" w:hRule="atLeast"/>
        </w:trPr>
        <w:tc>
          <w:tcPr>
            <w:tcW w:w="22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3B3F37">
            <w:pPr>
              <w:spacing w:line="360" w:lineRule="auto"/>
              <w:ind w:firstLine="420"/>
              <w:jc w:val="left"/>
              <w:textAlignment w:val="center"/>
              <w:rPr>
                <w:color w:val="000000"/>
              </w:rPr>
            </w:pPr>
            <w:r>
              <w:rPr>
                <w:rFonts w:ascii="楷体" w:hAnsi="楷体" w:eastAsia="楷体" w:cs="楷体"/>
                <w:color w:val="000000"/>
              </w:rPr>
              <w:t>风吹尘飞，天色阴晦，驿路上一辆马车渐行渐远，徒留两道车辙。</w:t>
            </w:r>
          </w:p>
        </w:tc>
        <w:tc>
          <w:tcPr>
            <w:tcW w:w="22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E7CC62">
            <w:pPr>
              <w:spacing w:line="360" w:lineRule="auto"/>
              <w:jc w:val="left"/>
              <w:textAlignment w:val="center"/>
              <w:rPr>
                <w:color w:val="000000"/>
              </w:rPr>
            </w:pPr>
            <w:r>
              <w:rPr>
                <w:rFonts w:ascii="宋体" w:hAnsi="宋体" w:eastAsia="宋体" w:cs="宋体"/>
                <w:color w:val="000000"/>
              </w:rPr>
              <w:t>（1）</w:t>
            </w:r>
            <w:r>
              <w:rPr>
                <w:color w:val="000000"/>
              </w:rPr>
              <w:t>______</w:t>
            </w:r>
          </w:p>
        </w:tc>
        <w:tc>
          <w:tcPr>
            <w:tcW w:w="22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1C01B0">
            <w:pPr>
              <w:spacing w:line="360" w:lineRule="auto"/>
              <w:ind w:firstLine="420"/>
              <w:jc w:val="left"/>
              <w:textAlignment w:val="center"/>
              <w:rPr>
                <w:color w:val="000000"/>
              </w:rPr>
            </w:pPr>
            <w:r>
              <w:rPr>
                <w:rFonts w:ascii="楷体" w:hAnsi="楷体" w:eastAsia="楷体" w:cs="楷体"/>
                <w:color w:val="000000"/>
              </w:rPr>
              <w:t>儿啊，我已老迈，这一别不知何时再见。狠心命你返回，望着阴沉天色，我的心仿佛正随你一起经过崤关。望你一路顺利，平安归家！</w:t>
            </w:r>
          </w:p>
        </w:tc>
      </w:tr>
      <w:tr w14:paraId="627AE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975" w:hRule="atLeast"/>
        </w:trPr>
        <w:tc>
          <w:tcPr>
            <w:tcW w:w="22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45594D">
            <w:pPr>
              <w:spacing w:line="360" w:lineRule="auto"/>
              <w:jc w:val="left"/>
              <w:textAlignment w:val="center"/>
              <w:rPr>
                <w:color w:val="000000"/>
              </w:rPr>
            </w:pPr>
            <w:r>
              <w:rPr>
                <w:rFonts w:ascii="宋体" w:hAnsi="宋体" w:eastAsia="宋体" w:cs="宋体"/>
                <w:color w:val="000000"/>
              </w:rPr>
              <w:t>（2）</w:t>
            </w:r>
            <w:r>
              <w:rPr>
                <w:color w:val="000000"/>
              </w:rPr>
              <w:t>___</w:t>
            </w:r>
            <w:r>
              <w:rPr>
                <w:rFonts w:ascii="宋体" w:hAnsi="宋体" w:eastAsia="宋体" w:cs="宋体"/>
                <w:color w:val="000000"/>
              </w:rPr>
              <w:t>。山脚下，桥边一车，车帘微微掀起。</w:t>
            </w:r>
          </w:p>
        </w:tc>
        <w:tc>
          <w:tcPr>
            <w:tcW w:w="22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6407C7">
            <w:pPr>
              <w:spacing w:line="360" w:lineRule="auto"/>
              <w:ind w:firstLine="420"/>
              <w:jc w:val="left"/>
              <w:textAlignment w:val="center"/>
              <w:rPr>
                <w:color w:val="000000"/>
              </w:rPr>
            </w:pPr>
            <w:r>
              <w:rPr>
                <w:rFonts w:ascii="楷体" w:hAnsi="楷体" w:eastAsia="楷体" w:cs="楷体"/>
                <w:color w:val="000000"/>
              </w:rPr>
              <w:t>安坐车中，面向青山，神态怡然。</w:t>
            </w:r>
          </w:p>
        </w:tc>
        <w:tc>
          <w:tcPr>
            <w:tcW w:w="22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50AACF">
            <w:pPr>
              <w:spacing w:line="360" w:lineRule="auto"/>
              <w:jc w:val="left"/>
              <w:textAlignment w:val="center"/>
              <w:rPr>
                <w:color w:val="000000"/>
              </w:rPr>
            </w:pPr>
            <w:r>
              <w:rPr>
                <w:rFonts w:ascii="宋体" w:hAnsi="宋体" w:eastAsia="宋体" w:cs="宋体"/>
                <w:color w:val="000000"/>
              </w:rPr>
              <w:t>（3）</w:t>
            </w:r>
            <w:r>
              <w:rPr>
                <w:color w:val="000000"/>
              </w:rPr>
              <w:t>______</w:t>
            </w:r>
          </w:p>
        </w:tc>
      </w:tr>
    </w:tbl>
    <w:p w14:paraId="4141499C">
      <w:pPr>
        <w:spacing w:line="360" w:lineRule="auto"/>
        <w:jc w:val="left"/>
        <w:textAlignment w:val="center"/>
        <w:rPr>
          <w:color w:val="000000"/>
        </w:rPr>
      </w:pPr>
    </w:p>
    <w:p w14:paraId="0AD59381">
      <w:pPr>
        <w:spacing w:line="360" w:lineRule="auto"/>
        <w:jc w:val="left"/>
        <w:textAlignment w:val="center"/>
        <w:rPr>
          <w:color w:val="000000"/>
        </w:rPr>
      </w:pPr>
      <w:r>
        <w:rPr>
          <w:rFonts w:ascii="宋体" w:hAnsi="宋体" w:eastAsia="宋体" w:cs="宋体"/>
          <w:color w:val="000000"/>
        </w:rPr>
        <w:t>【任务三  诗文颂人】</w:t>
      </w:r>
    </w:p>
    <w:p w14:paraId="58DBBD3F">
      <w:pPr>
        <w:spacing w:line="360" w:lineRule="auto"/>
        <w:jc w:val="left"/>
        <w:textAlignment w:val="center"/>
        <w:rPr>
          <w:color w:val="000000"/>
        </w:rPr>
      </w:pPr>
      <w:r>
        <w:rPr>
          <w:color w:val="000000"/>
        </w:rPr>
        <w:t xml:space="preserve">16. </w:t>
      </w:r>
      <w:r>
        <w:rPr>
          <w:rFonts w:ascii="宋体" w:hAnsi="宋体" w:eastAsia="宋体" w:cs="宋体"/>
          <w:color w:val="000000"/>
        </w:rPr>
        <w:t>校微信公众号设立了“文人风骨”专栏，上一期推介的是范仲淹。请你综合</w:t>
      </w:r>
      <w:r>
        <w:rPr>
          <w:rFonts w:ascii="宋体" w:hAnsi="宋体" w:eastAsia="宋体" w:cs="宋体"/>
          <w:color w:val="000000"/>
          <w:em w:val="dot"/>
        </w:rPr>
        <w:t>诗文内容</w:t>
      </w:r>
      <w:r>
        <w:rPr>
          <w:rFonts w:ascii="宋体" w:hAnsi="宋体" w:eastAsia="宋体" w:cs="宋体"/>
          <w:color w:val="000000"/>
        </w:rPr>
        <w:t>，参照示例，写一段话来推介程本立。</w:t>
      </w:r>
    </w:p>
    <w:p w14:paraId="412544C7">
      <w:pPr>
        <w:spacing w:line="360" w:lineRule="auto"/>
        <w:jc w:val="left"/>
        <w:textAlignment w:val="center"/>
        <w:rPr>
          <w:color w:val="000000"/>
        </w:rPr>
      </w:pPr>
      <w:r>
        <w:rPr>
          <w:rFonts w:ascii="宋体" w:hAnsi="宋体" w:eastAsia="宋体" w:cs="宋体"/>
          <w:color w:val="000000"/>
        </w:rPr>
        <w:t>【示例】</w:t>
      </w:r>
    </w:p>
    <w:p w14:paraId="5E9C852B">
      <w:pPr>
        <w:spacing w:line="360" w:lineRule="auto"/>
        <w:ind w:firstLine="420"/>
        <w:jc w:val="left"/>
        <w:textAlignment w:val="center"/>
        <w:rPr>
          <w:color w:val="000000"/>
        </w:rPr>
      </w:pPr>
      <w:r>
        <w:rPr>
          <w:rFonts w:ascii="楷体" w:hAnsi="楷体" w:eastAsia="楷体" w:cs="楷体"/>
          <w:color w:val="000000"/>
        </w:rPr>
        <w:t>范仲淹历经艰难，但勤奋乐观，终有所成。镇守西北边疆期间，他号令严明，又爱抚士卒，招徕诸羌并推心接纳，深为西夏所惮服。他敢于直言强谏，虽屡遭贬谪，但始终以天下为己任，以利民为宗旨，补救时弊，积极进取，信念坚定，诠释了文人的铮铮风骨。</w:t>
      </w:r>
    </w:p>
    <w:p w14:paraId="63742D00">
      <w:pPr>
        <w:spacing w:line="360" w:lineRule="auto"/>
        <w:textAlignment w:val="center"/>
        <w:rPr>
          <w:color w:val="000000"/>
        </w:rPr>
      </w:pPr>
      <w:r>
        <w:rPr>
          <w:color w:val="2E75B6"/>
        </w:rPr>
        <w:t>【答案】</w:t>
      </w:r>
      <w:r>
        <w:rPr>
          <w:color w:val="000000"/>
        </w:rPr>
        <w:t xml:space="preserve">13.     ①. </w:t>
      </w:r>
      <w:r>
        <w:rPr>
          <w:rFonts w:ascii="宋体" w:hAnsi="宋体" w:eastAsia="宋体" w:cs="宋体"/>
          <w:color w:val="000000"/>
        </w:rPr>
        <w:t>到老师身边学习/学习</w:t>
      </w:r>
      <w:r>
        <w:rPr>
          <w:color w:val="000000"/>
        </w:rPr>
        <w:t xml:space="preserve">    ②. </w:t>
      </w:r>
      <w:r>
        <w:rPr>
          <w:rFonts w:ascii="宋体" w:hAnsi="宋体" w:eastAsia="宋体" w:cs="宋体"/>
          <w:color w:val="000000"/>
        </w:rPr>
        <w:t>贬官云南</w:t>
      </w:r>
      <w:r>
        <w:rPr>
          <w:color w:val="000000"/>
        </w:rPr>
        <w:t xml:space="preserve">    ③. </w:t>
      </w:r>
      <w:r>
        <w:rPr>
          <w:rFonts w:ascii="宋体" w:hAnsi="宋体" w:eastAsia="宋体" w:cs="宋体"/>
          <w:color w:val="000000"/>
        </w:rPr>
        <w:t>智抚诸夷/平定边事</w:t>
      </w:r>
      <w:r>
        <w:rPr>
          <w:color w:val="000000"/>
        </w:rPr>
        <w:t xml:space="preserve">    ④. </w:t>
      </w:r>
      <w:r>
        <w:rPr>
          <w:rFonts w:ascii="宋体" w:hAnsi="宋体" w:eastAsia="宋体" w:cs="宋体"/>
          <w:color w:val="000000"/>
        </w:rPr>
        <w:t>自是民得安业，军得着伍，本立之力也。</w:t>
      </w:r>
      <w:r>
        <w:rPr>
          <w:color w:val="000000"/>
        </w:rPr>
        <w:t xml:space="preserve">    </w:t>
      </w:r>
    </w:p>
    <w:p w14:paraId="5D37F99B">
      <w:pPr>
        <w:spacing w:line="360" w:lineRule="auto"/>
        <w:textAlignment w:val="center"/>
        <w:rPr>
          <w:color w:val="000000"/>
        </w:rPr>
      </w:pPr>
      <w:r>
        <w:rPr>
          <w:color w:val="000000"/>
        </w:rPr>
        <w:t xml:space="preserve">14.     ①. </w:t>
      </w:r>
      <w:r>
        <w:rPr>
          <w:rFonts w:ascii="宋体" w:hAnsi="宋体" w:eastAsia="宋体" w:cs="宋体"/>
          <w:color w:val="000000"/>
        </w:rPr>
        <w:t>句1：斗折蛇行</w:t>
      </w:r>
      <w:r>
        <w:rPr>
          <w:color w:val="000000"/>
        </w:rPr>
        <w:t xml:space="preserve">    ②. </w:t>
      </w:r>
      <w:r>
        <w:rPr>
          <w:rFonts w:ascii="宋体" w:hAnsi="宋体" w:eastAsia="宋体" w:cs="宋体"/>
          <w:color w:val="000000"/>
        </w:rPr>
        <w:t>句2：其一犬坐于前；句3：山行六七里；句4：箬篷覆之</w:t>
      </w:r>
      <w:r>
        <w:rPr>
          <w:color w:val="000000"/>
        </w:rPr>
        <w:t xml:space="preserve">    </w:t>
      </w:r>
    </w:p>
    <w:p w14:paraId="73E17643">
      <w:pPr>
        <w:spacing w:line="360" w:lineRule="auto"/>
        <w:textAlignment w:val="center"/>
        <w:rPr>
          <w:color w:val="000000"/>
        </w:rPr>
      </w:pPr>
      <w:r>
        <w:rPr>
          <w:color w:val="000000"/>
        </w:rPr>
        <w:t xml:space="preserve">15.     ①. </w:t>
      </w:r>
      <w:r>
        <w:rPr>
          <w:rFonts w:ascii="宋体" w:hAnsi="宋体" w:eastAsia="宋体" w:cs="宋体"/>
          <w:color w:val="000000"/>
        </w:rPr>
        <w:t>站在原地，目视马车远行的方向，神态忧伤/老泪纵横，不停擦眼泪</w:t>
      </w:r>
      <w:r>
        <w:rPr>
          <w:color w:val="000000"/>
        </w:rPr>
        <w:t xml:space="preserve">    ②. </w:t>
      </w:r>
      <w:r>
        <w:rPr>
          <w:rFonts w:ascii="宋体" w:hAnsi="宋体" w:eastAsia="宋体" w:cs="宋体"/>
          <w:color w:val="000000"/>
        </w:rPr>
        <w:t>一抹斜阳映照在对面的青山上/夕阳透过云层，闪耀着金光</w:t>
      </w:r>
      <w:r>
        <w:rPr>
          <w:color w:val="000000"/>
        </w:rPr>
        <w:t xml:space="preserve">    ③. </w:t>
      </w:r>
      <w:r>
        <w:rPr>
          <w:rFonts w:ascii="宋体" w:hAnsi="宋体" w:eastAsia="宋体" w:cs="宋体"/>
          <w:color w:val="000000"/>
        </w:rPr>
        <w:t>如今我被贬云南，听说云南地方诸夷难治，我将竭尽所能，忠心为国。如今阴霾尽去，夕阳正好，儿子回程路上想必也一定会平安顺利吧。且让我放下心头愁绪，先尽情饱览山川之美吧！</w:t>
      </w:r>
      <w:r>
        <w:rPr>
          <w:color w:val="000000"/>
        </w:rPr>
        <w:t xml:space="preserve">    </w:t>
      </w:r>
    </w:p>
    <w:p w14:paraId="37FF9443">
      <w:pPr>
        <w:spacing w:line="360" w:lineRule="auto"/>
        <w:textAlignment w:val="center"/>
        <w:rPr>
          <w:color w:val="000000"/>
        </w:rPr>
      </w:pPr>
      <w:r>
        <w:rPr>
          <w:color w:val="000000"/>
        </w:rPr>
        <w:t xml:space="preserve">16. </w:t>
      </w:r>
      <w:r>
        <w:rPr>
          <w:rFonts w:ascii="宋体" w:hAnsi="宋体" w:eastAsia="宋体" w:cs="宋体"/>
          <w:color w:val="000000"/>
        </w:rPr>
        <w:t>示例：程本立具有非凡的胆识，为安抚百夷叛乱，不辞艰险，敢于牺牲，单骑深入叛军营中。他管理能力强，西南各地靠他多方安抚，民众才能安居乐业。他有情有义，关爱家人，骨肉至性，真切感人。他用自己的言行诠释了文人的风骨。</w:t>
      </w:r>
    </w:p>
    <w:p w14:paraId="71211680">
      <w:pPr>
        <w:spacing w:line="360" w:lineRule="auto"/>
        <w:textAlignment w:val="center"/>
        <w:rPr>
          <w:color w:val="000000"/>
        </w:rPr>
      </w:pPr>
      <w:r>
        <w:rPr>
          <w:color w:val="2E75B6"/>
        </w:rPr>
        <w:t>【解析】</w:t>
      </w:r>
    </w:p>
    <w:p w14:paraId="0EB0D38B">
      <w:pPr>
        <w:spacing w:line="360" w:lineRule="auto"/>
        <w:textAlignment w:val="center"/>
        <w:rPr>
          <w:color w:val="000000"/>
        </w:rPr>
      </w:pPr>
      <w:r>
        <w:rPr>
          <w:color w:val="000000"/>
        </w:rPr>
        <w:t>【13题详解】</w:t>
      </w:r>
    </w:p>
    <w:p w14:paraId="73F51E0F">
      <w:pPr>
        <w:spacing w:line="360" w:lineRule="auto"/>
        <w:jc w:val="left"/>
        <w:textAlignment w:val="center"/>
        <w:rPr>
          <w:color w:val="000000"/>
        </w:rPr>
      </w:pPr>
      <w:r>
        <w:rPr>
          <w:color w:val="000000"/>
        </w:rPr>
        <w:t>考查字</w:t>
      </w:r>
      <w:r>
        <w:rPr>
          <w:rFonts w:ascii="宋体" w:hAnsi="宋体" w:eastAsia="宋体" w:cs="宋体"/>
          <w:color w:val="000000"/>
        </w:rPr>
        <w:t>词句的理解。</w:t>
      </w:r>
    </w:p>
    <w:p w14:paraId="6995B897">
      <w:pPr>
        <w:spacing w:line="360" w:lineRule="auto"/>
        <w:jc w:val="left"/>
        <w:textAlignment w:val="center"/>
        <w:rPr>
          <w:color w:val="000000"/>
        </w:rPr>
      </w:pPr>
      <w:r>
        <w:rPr>
          <w:rFonts w:ascii="宋体" w:hAnsi="宋体" w:eastAsia="宋体" w:cs="宋体"/>
          <w:color w:val="000000"/>
        </w:rPr>
        <w:t>（1）乃往就学焉：便前去跟随许谦学习。就学：到老师身边学习或学习。</w:t>
      </w:r>
    </w:p>
    <w:p w14:paraId="0932AB54">
      <w:pPr>
        <w:spacing w:line="360" w:lineRule="auto"/>
        <w:jc w:val="left"/>
        <w:textAlignment w:val="center"/>
        <w:rPr>
          <w:color w:val="000000"/>
        </w:rPr>
      </w:pPr>
      <w:r>
        <w:rPr>
          <w:rFonts w:ascii="宋体" w:hAnsi="宋体" w:eastAsia="宋体" w:cs="宋体"/>
          <w:color w:val="000000"/>
        </w:rPr>
        <w:t>（2）被累，谪云南长官司吏目：被牵连获罪，贬为云南马龙他郎甸长官司吏目。由此可概括为：贬官司云南。</w:t>
      </w:r>
    </w:p>
    <w:p w14:paraId="098A3E53">
      <w:pPr>
        <w:spacing w:line="360" w:lineRule="auto"/>
        <w:jc w:val="left"/>
        <w:textAlignment w:val="center"/>
        <w:rPr>
          <w:color w:val="000000"/>
        </w:rPr>
      </w:pPr>
      <w:r>
        <w:rPr>
          <w:rFonts w:ascii="宋体" w:hAnsi="宋体" w:eastAsia="宋体" w:cs="宋体"/>
          <w:color w:val="000000"/>
        </w:rPr>
        <w:t>（3）“为书开谕逆顺利害，由是诸夷感悦归顺，边事以息”意为：写信向他们晓谕祸福，诸酋因而全部归附。边疆战事得以平息。可概括为：智抚诸夷/平定边事。</w:t>
      </w:r>
    </w:p>
    <w:p w14:paraId="12000FE9">
      <w:pPr>
        <w:spacing w:line="360" w:lineRule="auto"/>
        <w:jc w:val="left"/>
        <w:textAlignment w:val="center"/>
        <w:rPr>
          <w:color w:val="000000"/>
        </w:rPr>
      </w:pPr>
      <w:r>
        <w:rPr>
          <w:rFonts w:ascii="宋体" w:hAnsi="宋体" w:eastAsia="宋体" w:cs="宋体"/>
          <w:color w:val="000000"/>
        </w:rPr>
        <w:t>（4）根据“军民安居乐业，全是程本立的功劳啊！”可得：自是民得安业，军得着伍，本立之力也。这句话的意思是“从此人民得以安居乐业，军队得以修整，这些都是本立的功劳呀”。</w:t>
      </w:r>
    </w:p>
    <w:p w14:paraId="6EC22EE6">
      <w:pPr>
        <w:spacing w:line="360" w:lineRule="auto"/>
        <w:jc w:val="left"/>
        <w:textAlignment w:val="center"/>
        <w:rPr>
          <w:color w:val="000000"/>
        </w:rPr>
      </w:pPr>
      <w:r>
        <w:rPr>
          <w:color w:val="000000"/>
        </w:rPr>
        <w:t>【14题详解】</w:t>
      </w:r>
    </w:p>
    <w:p w14:paraId="7FAA3957">
      <w:pPr>
        <w:spacing w:line="360" w:lineRule="auto"/>
        <w:jc w:val="left"/>
        <w:textAlignment w:val="center"/>
        <w:rPr>
          <w:color w:val="000000"/>
        </w:rPr>
      </w:pPr>
      <w:r>
        <w:rPr>
          <w:color w:val="000000"/>
        </w:rPr>
        <w:t>考查文言现象。</w:t>
      </w:r>
    </w:p>
    <w:p w14:paraId="2C3F385E">
      <w:pPr>
        <w:spacing w:line="360" w:lineRule="auto"/>
        <w:jc w:val="left"/>
        <w:textAlignment w:val="center"/>
        <w:rPr>
          <w:color w:val="000000"/>
        </w:rPr>
      </w:pPr>
      <w:r>
        <w:rPr>
          <w:color w:val="000000"/>
        </w:rPr>
        <w:t>山行野</w:t>
      </w:r>
      <w:r>
        <w:rPr>
          <w:rFonts w:ascii="宋体" w:hAnsi="宋体" w:eastAsia="宋体" w:cs="宋体"/>
          <w:color w:val="000000"/>
        </w:rPr>
        <w:t>宿：在山中行走，在野外露宿。山，名词作状语，在山中。野，名词作状语，在野外。</w:t>
      </w:r>
    </w:p>
    <w:p w14:paraId="18527A1E">
      <w:pPr>
        <w:spacing w:line="360" w:lineRule="auto"/>
        <w:jc w:val="left"/>
        <w:textAlignment w:val="center"/>
        <w:rPr>
          <w:color w:val="000000"/>
        </w:rPr>
      </w:pPr>
      <w:r>
        <w:rPr>
          <w:rFonts w:ascii="宋体" w:hAnsi="宋体" w:eastAsia="宋体" w:cs="宋体"/>
          <w:color w:val="000000"/>
        </w:rPr>
        <w:t>句一，“潭西南而望”中的“西南”，名词作状语，向西南方向。</w:t>
      </w:r>
    </w:p>
    <w:p w14:paraId="0E6D0181">
      <w:pPr>
        <w:spacing w:line="360" w:lineRule="auto"/>
        <w:jc w:val="left"/>
        <w:textAlignment w:val="center"/>
        <w:rPr>
          <w:color w:val="000000"/>
        </w:rPr>
      </w:pPr>
      <w:r>
        <w:rPr>
          <w:rFonts w:ascii="宋体" w:hAnsi="宋体" w:eastAsia="宋体" w:cs="宋体"/>
          <w:color w:val="000000"/>
        </w:rPr>
        <w:t>句二，“石青糁之”中的“石青”，名词作状语，用石青。</w:t>
      </w:r>
    </w:p>
    <w:p w14:paraId="0F6F0CF7">
      <w:pPr>
        <w:spacing w:line="360" w:lineRule="auto"/>
        <w:jc w:val="left"/>
        <w:textAlignment w:val="center"/>
        <w:rPr>
          <w:color w:val="000000"/>
        </w:rPr>
      </w:pPr>
      <w:r>
        <w:rPr>
          <w:color w:val="000000"/>
        </w:rPr>
        <w:t>【15题详解】</w:t>
      </w:r>
    </w:p>
    <w:p w14:paraId="06E890D0">
      <w:pPr>
        <w:spacing w:line="360" w:lineRule="auto"/>
        <w:jc w:val="left"/>
        <w:textAlignment w:val="center"/>
        <w:rPr>
          <w:color w:val="000000"/>
        </w:rPr>
      </w:pPr>
      <w:r>
        <w:rPr>
          <w:color w:val="000000"/>
        </w:rPr>
        <w:t>考</w:t>
      </w:r>
      <w:r>
        <w:rPr>
          <w:rFonts w:ascii="宋体" w:hAnsi="宋体" w:eastAsia="宋体" w:cs="宋体"/>
          <w:color w:val="000000"/>
        </w:rPr>
        <w:t>查比较阅读。</w:t>
      </w:r>
    </w:p>
    <w:p w14:paraId="323B4F62">
      <w:pPr>
        <w:spacing w:line="360" w:lineRule="auto"/>
        <w:jc w:val="left"/>
        <w:textAlignment w:val="center"/>
        <w:rPr>
          <w:color w:val="000000"/>
        </w:rPr>
      </w:pPr>
      <w:r>
        <w:rPr>
          <w:rFonts w:ascii="宋体" w:hAnsi="宋体" w:eastAsia="宋体" w:cs="宋体"/>
          <w:color w:val="000000"/>
        </w:rPr>
        <w:t>（1）根据诗前小序“洛阳七里桥命儿还大梁，是日风霾大作，晚色忽开，一诗自遗”可知，此时他命儿子还大梁，他前来送行。与文本中的“留家大梁，自以一仆之任”相一致。父子分别，作为父亲，自然会心中伤感。再想到自己即将远赴云南蛮荒之地，心中就更是悲伤了。故可设计为：程本立立在原地，目送儿子乘坐的马车离去的方向，神态中满是忧伤，泪水一时模糊了视线。</w:t>
      </w:r>
    </w:p>
    <w:p w14:paraId="4C1FF066">
      <w:pPr>
        <w:spacing w:line="360" w:lineRule="auto"/>
        <w:jc w:val="left"/>
        <w:textAlignment w:val="center"/>
        <w:rPr>
          <w:color w:val="000000"/>
        </w:rPr>
      </w:pPr>
      <w:r>
        <w:rPr>
          <w:rFonts w:ascii="宋体" w:hAnsi="宋体" w:eastAsia="宋体" w:cs="宋体"/>
          <w:color w:val="000000"/>
        </w:rPr>
        <w:t>（2）根据诗前小序中的“是日风霾大作，晚色忽开”可知，此时已是傍晚，无风无霾。故可设计背景为：夕阳落在西山，向大地酒下一片金辉。</w:t>
      </w:r>
    </w:p>
    <w:p w14:paraId="39849925">
      <w:pPr>
        <w:spacing w:line="360" w:lineRule="auto"/>
        <w:jc w:val="left"/>
        <w:textAlignment w:val="center"/>
        <w:rPr>
          <w:color w:val="000000"/>
        </w:rPr>
      </w:pPr>
      <w:r>
        <w:rPr>
          <w:rFonts w:ascii="宋体" w:hAnsi="宋体" w:eastAsia="宋体" w:cs="宋体"/>
          <w:color w:val="000000"/>
        </w:rPr>
        <w:t>（3）根据文本中</w:t>
      </w:r>
      <w:r>
        <w:rPr>
          <w:rFonts w:ascii="宋体" w:hAnsi="宋体" w:eastAsia="宋体" w:cs="宋体"/>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时所部百夷煽诱为逆，本立单骑深入”可知，此时程立本被贬到云南，那里的少数民族大多叛乱，难以治理。但程立本却没有畏缩不前，而是竭尽所能，忠心为国，使诸夷感悦归顺，边事得以平息。联系诗前小序中的“是日风霾大作，晚色忽开”可知，此时天睛风停，景色大好。这样的景色仿佛预示着作者此行的平安顺利。再联系诗中的“稳坐车中饱看山”可知，此时作者放下对儿子的担忧，对前途的忧虑，正在尽情饱览车外的青山。据此拟写作者心理活动即可。</w:t>
      </w:r>
    </w:p>
    <w:p w14:paraId="787A2EFA">
      <w:pPr>
        <w:spacing w:line="360" w:lineRule="auto"/>
        <w:jc w:val="left"/>
        <w:textAlignment w:val="center"/>
        <w:rPr>
          <w:color w:val="000000"/>
        </w:rPr>
      </w:pPr>
      <w:r>
        <w:rPr>
          <w:color w:val="000000"/>
        </w:rPr>
        <w:t>【16题详解】</w:t>
      </w:r>
    </w:p>
    <w:p w14:paraId="1F673F04">
      <w:pPr>
        <w:spacing w:line="360" w:lineRule="auto"/>
        <w:jc w:val="left"/>
        <w:textAlignment w:val="center"/>
        <w:rPr>
          <w:color w:val="000000"/>
        </w:rPr>
      </w:pPr>
      <w:r>
        <w:rPr>
          <w:color w:val="000000"/>
        </w:rPr>
        <w:t>考查发析人物形象。</w:t>
      </w:r>
    </w:p>
    <w:p w14:paraId="5E29C812">
      <w:pPr>
        <w:spacing w:line="360" w:lineRule="auto"/>
        <w:jc w:val="left"/>
        <w:textAlignment w:val="center"/>
        <w:rPr>
          <w:color w:val="000000"/>
        </w:rPr>
      </w:pPr>
      <w:r>
        <w:rPr>
          <w:color w:val="000000"/>
        </w:rPr>
        <w:t>根据</w:t>
      </w:r>
      <w:r>
        <w:rPr>
          <w:rFonts w:ascii="宋体" w:hAnsi="宋体" w:eastAsia="宋体" w:cs="宋体"/>
          <w:color w:val="000000"/>
        </w:rPr>
        <w:t>文本中的“时所部百夷煽诱为逆，本立单骑深入，为书开谕逆顺利害，由是诸夷感悦归顺，边事以息”可知，他具有非凡的胆识。</w:t>
      </w:r>
    </w:p>
    <w:p w14:paraId="61B8E522">
      <w:pPr>
        <w:spacing w:line="360" w:lineRule="auto"/>
        <w:jc w:val="left"/>
        <w:textAlignment w:val="center"/>
        <w:rPr>
          <w:color w:val="000000"/>
        </w:rPr>
      </w:pPr>
      <w:r>
        <w:rPr>
          <w:rFonts w:ascii="宋体" w:hAnsi="宋体" w:eastAsia="宋体" w:cs="宋体"/>
          <w:color w:val="000000"/>
        </w:rPr>
        <w:t>根据“遂不避艰险，山行野宿，自楚雄、姚安以逮②大理、鹤庆、丽江、水昌，咸赖其抚绥安辑。自是民得安业，军得着伍，本立之力也”可知，他有着极强的处理政务能力。</w:t>
      </w:r>
    </w:p>
    <w:p w14:paraId="266CEF37">
      <w:pPr>
        <w:spacing w:line="360" w:lineRule="auto"/>
        <w:jc w:val="left"/>
        <w:textAlignment w:val="center"/>
        <w:rPr>
          <w:color w:val="000000"/>
        </w:rPr>
      </w:pPr>
      <w:r>
        <w:rPr>
          <w:color w:val="000000"/>
        </w:rPr>
        <w:t>根据诗</w:t>
      </w:r>
      <w:r>
        <w:rPr>
          <w:rFonts w:ascii="宋体" w:hAnsi="宋体" w:eastAsia="宋体" w:cs="宋体"/>
          <w:color w:val="000000"/>
        </w:rPr>
        <w:t>中的“我老西行几日还，归心随尔过崤关”可知，他有情在义，关爱家人。</w:t>
      </w:r>
    </w:p>
    <w:p w14:paraId="5D2CD286">
      <w:pPr>
        <w:spacing w:line="360" w:lineRule="auto"/>
        <w:jc w:val="left"/>
        <w:textAlignment w:val="center"/>
        <w:rPr>
          <w:color w:val="000000"/>
        </w:rPr>
      </w:pPr>
      <w:r>
        <w:rPr>
          <w:color w:val="000000"/>
        </w:rPr>
        <w:t>程本立具有非凡的胆识，为安抚百夷叛乱，不辞艰险，敢于牺牲，单骑深入叛军营中。他管理能力强，西南各地靠他多方安抚，民众才能安居乐业。他有情有义，关爱家人，骨肉至性，真切感人。他用自己的言行诠释了文人的风骨。</w:t>
      </w:r>
    </w:p>
    <w:p w14:paraId="12222938">
      <w:pPr>
        <w:spacing w:line="360" w:lineRule="auto"/>
        <w:jc w:val="left"/>
        <w:textAlignment w:val="center"/>
        <w:rPr>
          <w:color w:val="000000"/>
        </w:rPr>
      </w:pPr>
      <w:r>
        <w:rPr>
          <w:color w:val="000000"/>
        </w:rPr>
        <w:t>综合以上分析可知，他作为朝廷的臣子，忠君爱国，勤政爱民。做为父亲，他关爱家人，诠释了文人的铮铮风骨。</w:t>
      </w:r>
    </w:p>
    <w:p w14:paraId="06D67CC4">
      <w:pPr>
        <w:spacing w:line="360" w:lineRule="auto"/>
        <w:jc w:val="left"/>
        <w:textAlignment w:val="center"/>
        <w:rPr>
          <w:color w:val="000000"/>
        </w:rPr>
      </w:pPr>
      <w:r>
        <w:rPr>
          <w:color w:val="000000"/>
        </w:rPr>
        <w:t>【点睛】参考译文：</w:t>
      </w:r>
    </w:p>
    <w:p w14:paraId="5F0ADF7C">
      <w:pPr>
        <w:spacing w:line="360" w:lineRule="auto"/>
        <w:jc w:val="left"/>
        <w:textAlignment w:val="center"/>
        <w:rPr>
          <w:color w:val="000000"/>
        </w:rPr>
      </w:pPr>
      <w:r>
        <w:rPr>
          <w:color w:val="000000"/>
        </w:rPr>
        <w:t>程本立，字原道，嘉兴崇德人。程本立年少读书从不拘泥于章句。他听说金华朱克修从许谦那里获得朱熹之真传，便前去跟随许谦游学。</w:t>
      </w:r>
    </w:p>
    <w:p w14:paraId="701E2632">
      <w:pPr>
        <w:spacing w:line="360" w:lineRule="auto"/>
        <w:jc w:val="left"/>
        <w:textAlignment w:val="center"/>
        <w:rPr>
          <w:color w:val="000000"/>
        </w:rPr>
      </w:pPr>
      <w:r>
        <w:rPr>
          <w:color w:val="000000"/>
        </w:rPr>
        <w:t>二十年（1387），随周王入朝觐见。被牵连获罪，贬为云南马龙他郎甸长官司吏目，他将家人留在大梁，仅携一仆人上任。土酋施可伐煽动百夷叛乱，程本立独自骑马入其巢穴，晓谕祸福，诸酋因而全部归附。边疆战事得以平息。</w:t>
      </w:r>
    </w:p>
    <w:p w14:paraId="53DB3C0F">
      <w:pPr>
        <w:spacing w:line="360" w:lineRule="auto"/>
        <w:jc w:val="left"/>
        <w:textAlignment w:val="center"/>
        <w:rPr>
          <w:color w:val="000000"/>
        </w:rPr>
      </w:pPr>
      <w:r>
        <w:rPr>
          <w:color w:val="000000"/>
        </w:rPr>
        <w:t>西南正当朝廷的军队刚刚绥靖</w:t>
      </w:r>
      <w:r>
        <w:rPr>
          <w:rFonts w:ascii="宋体" w:hAnsi="宋体" w:eastAsia="宋体" w:cs="宋体"/>
          <w:color w:val="000000"/>
        </w:rPr>
        <w:t>之时，余孽还很骄纵。当时，西平侯沐英、布政使张紞知道程本立贤能，命他代掌本县军事，且抚且御。于是自己发誓说：“我应当以一死来拯救此地一方百姓。”于是不避艰险，山行野宿，</w:t>
      </w:r>
      <w:r>
        <w:rPr>
          <w:color w:val="000000"/>
        </w:rPr>
        <w:t>从楚雄、姚安直到大理、鹤庆、丽江、水昌，都有赖于他安抚绥靖。从此人民得以安居乐业，军队得以修整，这些都是本立的功劳呀。</w:t>
      </w:r>
    </w:p>
    <w:p w14:paraId="194F71BB">
      <w:pPr>
        <w:spacing w:line="360" w:lineRule="auto"/>
        <w:jc w:val="left"/>
        <w:textAlignment w:val="center"/>
        <w:rPr>
          <w:color w:val="000000"/>
        </w:rPr>
      </w:pPr>
      <w:r>
        <w:rPr>
          <w:color w:val="000000"/>
        </w:rPr>
        <w:t xml:space="preserve">17. </w:t>
      </w:r>
      <w:r>
        <w:rPr>
          <w:rFonts w:ascii="宋体" w:hAnsi="宋体" w:eastAsia="宋体" w:cs="宋体"/>
          <w:color w:val="000000"/>
        </w:rPr>
        <w:t>诗言志，文载道。请你根据积累，补全名句，感受高尚情操。</w:t>
      </w:r>
    </w:p>
    <w:p w14:paraId="37BB9C00">
      <w:pPr>
        <w:spacing w:line="360" w:lineRule="auto"/>
        <w:ind w:firstLine="420"/>
        <w:jc w:val="left"/>
        <w:textAlignment w:val="center"/>
        <w:rPr>
          <w:color w:val="000000"/>
        </w:rPr>
      </w:pPr>
      <w:r>
        <w:rPr>
          <w:rFonts w:ascii="宋体" w:hAnsi="宋体" w:eastAsia="宋体" w:cs="宋体"/>
          <w:color w:val="000000"/>
        </w:rPr>
        <w:t>许多古代文人也都有自己的风骨。周敦颐借莲花“（1）</w:t>
      </w:r>
      <w:r>
        <w:rPr>
          <w:color w:val="000000"/>
        </w:rPr>
        <w:t>__________</w:t>
      </w:r>
      <w:r>
        <w:rPr>
          <w:rFonts w:ascii="宋体" w:hAnsi="宋体" w:eastAsia="宋体" w:cs="宋体"/>
          <w:color w:val="000000"/>
        </w:rPr>
        <w:t>，（2）</w:t>
      </w:r>
      <w:r>
        <w:rPr>
          <w:color w:val="000000"/>
        </w:rPr>
        <w:t>__________</w:t>
      </w:r>
      <w:r>
        <w:rPr>
          <w:rFonts w:ascii="宋体" w:hAnsi="宋体" w:eastAsia="宋体" w:cs="宋体"/>
          <w:color w:val="000000"/>
        </w:rPr>
        <w:t>”来表达自己不同流合污、洁身自好的生活态度；苏轼任密州太守，希望“会挽雕弓如满月，（3）</w:t>
      </w:r>
      <w:r>
        <w:rPr>
          <w:color w:val="000000"/>
        </w:rPr>
        <w:t>__________</w:t>
      </w:r>
      <w:r>
        <w:rPr>
          <w:rFonts w:ascii="宋体" w:hAnsi="宋体" w:eastAsia="宋体" w:cs="宋体"/>
          <w:color w:val="000000"/>
        </w:rPr>
        <w:t>，（4）</w:t>
      </w:r>
      <w:r>
        <w:rPr>
          <w:color w:val="000000"/>
        </w:rPr>
        <w:t>_______</w:t>
      </w:r>
      <w:r>
        <w:rPr>
          <w:rFonts w:ascii="宋体" w:hAnsi="宋体" w:eastAsia="宋体" w:cs="宋体"/>
          <w:color w:val="000000"/>
        </w:rPr>
        <w:t>”，不忘报国初心；陆游以夜雨梦境入诗，“夜阑卧听风吹雨，（5）</w:t>
      </w:r>
      <w:r>
        <w:rPr>
          <w:color w:val="000000"/>
        </w:rPr>
        <w:t>__________</w:t>
      </w:r>
      <w:r>
        <w:rPr>
          <w:rFonts w:ascii="宋体" w:hAnsi="宋体" w:eastAsia="宋体" w:cs="宋体"/>
          <w:color w:val="000000"/>
        </w:rPr>
        <w:t>”，抒发了忧国忧民的拳拳之心。</w:t>
      </w:r>
    </w:p>
    <w:p w14:paraId="0E47F61C">
      <w:pPr>
        <w:spacing w:line="360" w:lineRule="auto"/>
        <w:ind w:firstLine="420"/>
        <w:jc w:val="left"/>
        <w:textAlignment w:val="center"/>
        <w:rPr>
          <w:color w:val="000000"/>
        </w:rPr>
      </w:pPr>
      <w:r>
        <w:rPr>
          <w:rFonts w:ascii="宋体" w:hAnsi="宋体" w:eastAsia="宋体" w:cs="宋体"/>
          <w:color w:val="000000"/>
        </w:rPr>
        <w:t>他们都是真正的君子，和古今无数仁人志士一样，诠释了“富贵不能淫，（6）</w:t>
      </w:r>
      <w:r>
        <w:rPr>
          <w:color w:val="000000"/>
        </w:rPr>
        <w:t>__________</w:t>
      </w:r>
      <w:r>
        <w:rPr>
          <w:rFonts w:ascii="宋体" w:hAnsi="宋体" w:eastAsia="宋体" w:cs="宋体"/>
          <w:color w:val="000000"/>
        </w:rPr>
        <w:t>，（7）</w:t>
      </w:r>
      <w:r>
        <w:rPr>
          <w:color w:val="000000"/>
        </w:rPr>
        <w:t>__________</w:t>
      </w:r>
      <w:r>
        <w:rPr>
          <w:rFonts w:ascii="宋体" w:hAnsi="宋体" w:eastAsia="宋体" w:cs="宋体"/>
          <w:color w:val="000000"/>
        </w:rPr>
        <w:t>”的风骨，这些都是中华民族世代传承的精神力量。我们青少年，也要继续弘扬社会主义先进文化、革命文化和中华优秀传统文化，坚定文化自信，实现中华民族伟大复兴。</w:t>
      </w:r>
    </w:p>
    <w:p w14:paraId="26ECF09B">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出淤泥而不染</w:t>
      </w:r>
      <w:r>
        <w:rPr>
          <w:color w:val="000000"/>
        </w:rPr>
        <w:t xml:space="preserve">    ②. </w:t>
      </w:r>
      <w:r>
        <w:rPr>
          <w:rFonts w:ascii="宋体" w:hAnsi="宋体" w:eastAsia="宋体" w:cs="宋体"/>
          <w:color w:val="000000"/>
        </w:rPr>
        <w:t>濯清涟而不妖</w:t>
      </w:r>
      <w:r>
        <w:rPr>
          <w:color w:val="000000"/>
        </w:rPr>
        <w:t xml:space="preserve">    ③. </w:t>
      </w:r>
      <w:r>
        <w:rPr>
          <w:rFonts w:ascii="宋体" w:hAnsi="宋体" w:eastAsia="宋体" w:cs="宋体"/>
          <w:color w:val="000000"/>
        </w:rPr>
        <w:t>西北望</w:t>
      </w:r>
      <w:r>
        <w:rPr>
          <w:color w:val="000000"/>
        </w:rPr>
        <w:t xml:space="preserve">    ④. </w:t>
      </w:r>
      <w:r>
        <w:rPr>
          <w:rFonts w:ascii="宋体" w:hAnsi="宋体" w:eastAsia="宋体" w:cs="宋体"/>
          <w:color w:val="000000"/>
        </w:rPr>
        <w:t>射天狼</w:t>
      </w:r>
      <w:r>
        <w:rPr>
          <w:color w:val="000000"/>
        </w:rPr>
        <w:t xml:space="preserve">    ⑤. </w:t>
      </w:r>
      <w:r>
        <w:rPr>
          <w:rFonts w:ascii="宋体" w:hAnsi="宋体" w:eastAsia="宋体" w:cs="宋体"/>
          <w:color w:val="000000"/>
        </w:rPr>
        <w:t>铁马冰河入梦来</w:t>
      </w:r>
      <w:r>
        <w:rPr>
          <w:color w:val="000000"/>
        </w:rPr>
        <w:t xml:space="preserve">    ⑥. </w:t>
      </w:r>
      <w:r>
        <w:rPr>
          <w:rFonts w:ascii="宋体" w:hAnsi="宋体" w:eastAsia="宋体" w:cs="宋体"/>
          <w:color w:val="000000"/>
        </w:rPr>
        <w:t>威武不能屈</w:t>
      </w:r>
      <w:r>
        <w:rPr>
          <w:color w:val="000000"/>
        </w:rPr>
        <w:t xml:space="preserve">    ⑦. </w:t>
      </w:r>
      <w:r>
        <w:rPr>
          <w:rFonts w:ascii="宋体" w:hAnsi="宋体" w:eastAsia="宋体" w:cs="宋体"/>
          <w:color w:val="000000"/>
        </w:rPr>
        <w:t>贫贱不能移</w:t>
      </w:r>
    </w:p>
    <w:p w14:paraId="3E28FF78">
      <w:pPr>
        <w:spacing w:line="360" w:lineRule="auto"/>
        <w:textAlignment w:val="center"/>
        <w:rPr>
          <w:color w:val="000000"/>
        </w:rPr>
      </w:pPr>
      <w:r>
        <w:rPr>
          <w:color w:val="2E75B6"/>
        </w:rPr>
        <w:t>【解析】</w:t>
      </w:r>
    </w:p>
    <w:p w14:paraId="50528521">
      <w:pPr>
        <w:spacing w:line="360" w:lineRule="auto"/>
        <w:jc w:val="left"/>
        <w:textAlignment w:val="center"/>
        <w:rPr>
          <w:color w:val="000000"/>
        </w:rPr>
      </w:pPr>
      <w:r>
        <w:rPr>
          <w:color w:val="000000"/>
        </w:rPr>
        <w:t>【详解】考查名篇背诵，注意：淤、染、濯、涟、屈、贱。</w:t>
      </w:r>
    </w:p>
    <w:p w14:paraId="671F2490">
      <w:pPr>
        <w:spacing w:line="360" w:lineRule="auto"/>
        <w:jc w:val="center"/>
        <w:textAlignment w:val="center"/>
        <w:rPr>
          <w:color w:val="000000"/>
        </w:rPr>
      </w:pPr>
      <w:r>
        <w:rPr>
          <w:rFonts w:ascii="宋体" w:hAnsi="宋体" w:eastAsia="宋体" w:cs="宋体"/>
          <w:b/>
          <w:color w:val="000000"/>
          <w:sz w:val="24"/>
        </w:rPr>
        <w:t>五、感悟收获</w:t>
      </w:r>
    </w:p>
    <w:p w14:paraId="744AE217">
      <w:pPr>
        <w:spacing w:line="360" w:lineRule="auto"/>
        <w:jc w:val="left"/>
        <w:textAlignment w:val="center"/>
        <w:rPr>
          <w:color w:val="000000"/>
        </w:rPr>
      </w:pPr>
      <w:r>
        <w:rPr>
          <w:color w:val="000000"/>
        </w:rPr>
        <w:t xml:space="preserve">18. </w:t>
      </w:r>
      <w:r>
        <w:rPr>
          <w:rFonts w:ascii="宋体" w:hAnsi="宋体" w:eastAsia="宋体" w:cs="宋体"/>
          <w:color w:val="000000"/>
        </w:rPr>
        <w:t>按要求写作。</w:t>
      </w:r>
    </w:p>
    <w:p w14:paraId="40FC9AFA">
      <w:pPr>
        <w:spacing w:line="360" w:lineRule="auto"/>
        <w:ind w:firstLine="420"/>
        <w:jc w:val="left"/>
        <w:textAlignment w:val="center"/>
        <w:rPr>
          <w:color w:val="000000"/>
        </w:rPr>
      </w:pPr>
      <w:r>
        <w:rPr>
          <w:rFonts w:ascii="楷体" w:hAnsi="楷体" w:eastAsia="楷体" w:cs="楷体"/>
          <w:color w:val="000000"/>
        </w:rPr>
        <w:t>温儒敏教授说：“读书，是一种良性生活方式。”书如风帆，书如翼膀。阅读经典名著，可以益智增慧，促人成长；阅读经典名著更需要思考研讨，提高认知，从而丰富我们的精神世界。从下面两个任务中任选一个，写一篇不少于600字的文章。不得抄袭，不得套作，不能泄露考生个人信息。</w:t>
      </w:r>
    </w:p>
    <w:p w14:paraId="5389E0A4">
      <w:pPr>
        <w:spacing w:line="360" w:lineRule="auto"/>
        <w:ind w:firstLine="420"/>
        <w:jc w:val="left"/>
        <w:textAlignment w:val="center"/>
        <w:rPr>
          <w:color w:val="000000"/>
        </w:rPr>
      </w:pPr>
      <w:r>
        <w:rPr>
          <w:rFonts w:ascii="楷体" w:hAnsi="楷体" w:eastAsia="楷体" w:cs="楷体"/>
          <w:color w:val="000000"/>
        </w:rPr>
        <w:t>一个人，要做成一件大事，最需要的品质是什么？</w:t>
      </w:r>
    </w:p>
    <w:p w14:paraId="076EDA6A">
      <w:pPr>
        <w:spacing w:line="360" w:lineRule="auto"/>
        <w:jc w:val="left"/>
        <w:textAlignment w:val="center"/>
        <w:rPr>
          <w:color w:val="000000"/>
        </w:rPr>
      </w:pPr>
      <w:r>
        <w:rPr>
          <w:rFonts w:ascii="宋体" w:hAnsi="宋体" w:eastAsia="宋体" w:cs="宋体"/>
          <w:color w:val="000000"/>
        </w:rPr>
        <w:t>请围绕这一话题，从下列名著中选择一部或多部，自定角度，自拟标题，写一篇读后感，和同学分享心得。</w:t>
      </w:r>
    </w:p>
    <w:p w14:paraId="78F62E73">
      <w:pPr>
        <w:spacing w:line="360" w:lineRule="auto"/>
        <w:jc w:val="left"/>
        <w:textAlignment w:val="center"/>
        <w:rPr>
          <w:color w:val="000000"/>
        </w:rPr>
      </w:pPr>
      <w:r>
        <w:rPr>
          <w:rFonts w:ascii="宋体" w:hAnsi="宋体" w:eastAsia="宋体" w:cs="宋体"/>
          <w:color w:val="000000"/>
        </w:rPr>
        <w:t>A.《西游记》    B.《红星照耀中国》    C.《钢铁是怎样炼成的》    D.《水浒传》</w:t>
      </w:r>
    </w:p>
    <w:p w14:paraId="2917B8F1">
      <w:pPr>
        <w:spacing w:line="360" w:lineRule="auto"/>
        <w:jc w:val="left"/>
        <w:textAlignment w:val="center"/>
        <w:rPr>
          <w:color w:val="000000"/>
        </w:rPr>
      </w:pPr>
      <w:r>
        <w:rPr>
          <w:rFonts w:ascii="宋体" w:hAnsi="宋体" w:eastAsia="宋体" w:cs="宋体"/>
          <w:color w:val="000000"/>
        </w:rPr>
        <w:t>【写作提示】</w:t>
      </w:r>
    </w:p>
    <w:p w14:paraId="331911FB">
      <w:pPr>
        <w:spacing w:line="360" w:lineRule="auto"/>
        <w:jc w:val="left"/>
        <w:textAlignment w:val="center"/>
        <w:rPr>
          <w:color w:val="000000"/>
        </w:rPr>
      </w:pPr>
      <w:r>
        <w:rPr>
          <w:rFonts w:ascii="宋体" w:hAnsi="宋体" w:eastAsia="宋体" w:cs="宋体"/>
          <w:color w:val="000000"/>
        </w:rPr>
        <w:t>①可以是对作品主题的思考，可以是对某部分内容的理解，可以是对某个细节或语句的感悟。</w:t>
      </w:r>
    </w:p>
    <w:p w14:paraId="75954242">
      <w:pPr>
        <w:spacing w:line="360" w:lineRule="auto"/>
        <w:jc w:val="left"/>
        <w:textAlignment w:val="center"/>
        <w:rPr>
          <w:color w:val="000000"/>
        </w:rPr>
      </w:pPr>
      <w:r>
        <w:rPr>
          <w:rFonts w:ascii="宋体" w:hAnsi="宋体" w:eastAsia="宋体" w:cs="宋体"/>
          <w:color w:val="000000"/>
        </w:rPr>
        <w:t>②你可以适当引述原文，可以联系生活经验来丰富内容，也可以自由灵动进行创意表达……</w:t>
      </w:r>
    </w:p>
    <w:p w14:paraId="789B030C">
      <w:pPr>
        <w:spacing w:line="360" w:lineRule="auto"/>
        <w:jc w:val="left"/>
        <w:textAlignment w:val="center"/>
        <w:rPr>
          <w:color w:val="000000"/>
        </w:rPr>
      </w:pPr>
      <w:r>
        <w:rPr>
          <w:rFonts w:ascii="宋体" w:hAnsi="宋体" w:eastAsia="宋体" w:cs="宋体"/>
          <w:color w:val="000000"/>
        </w:rPr>
        <w:t>③不少于600字。</w:t>
      </w:r>
    </w:p>
    <w:p w14:paraId="2D7FF8E5">
      <w:pPr>
        <w:spacing w:line="360" w:lineRule="auto"/>
        <w:textAlignment w:val="center"/>
        <w:rPr>
          <w:color w:val="000000"/>
        </w:rPr>
      </w:pPr>
      <w:r>
        <w:rPr>
          <w:color w:val="2E75B6"/>
        </w:rPr>
        <w:t>【答案】</w:t>
      </w:r>
      <w:r>
        <w:rPr>
          <w:rFonts w:ascii="宋体" w:hAnsi="宋体" w:eastAsia="宋体" w:cs="宋体"/>
          <w:color w:val="000000"/>
        </w:rPr>
        <w:t>例文：</w:t>
      </w:r>
    </w:p>
    <w:p w14:paraId="739344DF">
      <w:pPr>
        <w:spacing w:before="90" w:line="360" w:lineRule="auto"/>
        <w:ind w:firstLine="420"/>
        <w:jc w:val="center"/>
        <w:textAlignment w:val="center"/>
        <w:rPr>
          <w:color w:val="000000"/>
        </w:rPr>
      </w:pPr>
      <w:r>
        <w:rPr>
          <w:rFonts w:ascii="宋体" w:hAnsi="宋体" w:eastAsia="宋体" w:cs="宋体"/>
          <w:color w:val="000000"/>
        </w:rPr>
        <w:t>百炼才能成钢</w:t>
      </w:r>
    </w:p>
    <w:p w14:paraId="1FB00FE9">
      <w:pPr>
        <w:spacing w:before="90" w:line="360" w:lineRule="auto"/>
        <w:ind w:firstLine="420"/>
        <w:jc w:val="center"/>
        <w:textAlignment w:val="center"/>
        <w:rPr>
          <w:color w:val="000000"/>
        </w:rPr>
      </w:pPr>
      <w:r>
        <w:rPr>
          <w:rFonts w:ascii="Times New Roman" w:hAnsi="Times New Roman" w:eastAsia="Times New Roman" w:cs="Times New Roman"/>
          <w:color w:val="000000"/>
        </w:rPr>
        <w:t xml:space="preserve">                                         ——</w:t>
      </w:r>
      <w:r>
        <w:rPr>
          <w:rFonts w:ascii="宋体" w:hAnsi="宋体" w:eastAsia="宋体" w:cs="宋体"/>
          <w:color w:val="000000"/>
        </w:rPr>
        <w:t>读《钢铁是怎样炼成的》有感</w:t>
      </w:r>
    </w:p>
    <w:p w14:paraId="768FD6CB">
      <w:pPr>
        <w:spacing w:before="90" w:line="360" w:lineRule="auto"/>
        <w:ind w:firstLine="420"/>
        <w:jc w:val="left"/>
        <w:textAlignment w:val="center"/>
        <w:rPr>
          <w:color w:val="000000"/>
        </w:rPr>
      </w:pPr>
      <w:r>
        <w:rPr>
          <w:rFonts w:ascii="宋体" w:hAnsi="宋体" w:eastAsia="宋体" w:cs="宋体"/>
          <w:color w:val="000000"/>
        </w:rPr>
        <w:t>贫困的家庭、苦难的生活没有使他屈服，亲情友情爱情的离去他无怨无悔；即使病魔缠身，也不曾跟命运有一丝的妥协，他以理想为火，以生活为炉，赴汤蹈火，把自己炼就成了一个钢筋铁骨的英雄。他就是保尔·柯察金。</w:t>
      </w:r>
    </w:p>
    <w:p w14:paraId="5AFF2405">
      <w:pPr>
        <w:spacing w:before="90" w:line="360" w:lineRule="auto"/>
        <w:ind w:firstLine="420"/>
        <w:jc w:val="left"/>
        <w:textAlignment w:val="center"/>
        <w:rPr>
          <w:color w:val="000000"/>
        </w:rPr>
      </w:pPr>
      <w:r>
        <w:rPr>
          <w:rFonts w:ascii="宋体" w:hAnsi="宋体" w:eastAsia="宋体" w:cs="宋体"/>
          <w:color w:val="000000"/>
        </w:rPr>
        <w:t>掩卷细思，钢铁是到底是怎样炼成的？</w:t>
      </w:r>
    </w:p>
    <w:p w14:paraId="263B0AE4">
      <w:pPr>
        <w:spacing w:before="90" w:line="360" w:lineRule="auto"/>
        <w:ind w:firstLine="420"/>
        <w:jc w:val="left"/>
        <w:textAlignment w:val="center"/>
        <w:rPr>
          <w:color w:val="000000"/>
        </w:rPr>
      </w:pPr>
      <w:r>
        <w:rPr>
          <w:rFonts w:ascii="宋体" w:hAnsi="宋体" w:eastAsia="宋体" w:cs="宋体"/>
          <w:color w:val="000000"/>
        </w:rPr>
        <w:t>在看到保尔在烈士墓前凭吊战友感慨不已时，我的心像是被蚂蚁啃食了般。我仿佛亲眼见证了一个天真无邪的孩子到一个满腔热火的青年再到身残志坚的作者的蜕变过程。一刹那，凤凰欲火重生，蚕蛹破茧成蝶……一幅幅惊心动魄的画面在脑海里不断地回放，哦，钢铁原来就是在烈火焚烧中炼成,英雄在磨难中造就！</w:t>
      </w:r>
    </w:p>
    <w:p w14:paraId="117D2083">
      <w:pPr>
        <w:spacing w:before="90" w:line="360" w:lineRule="auto"/>
        <w:ind w:firstLine="420"/>
        <w:jc w:val="left"/>
        <w:textAlignment w:val="center"/>
        <w:rPr>
          <w:color w:val="000000"/>
        </w:rPr>
      </w:pPr>
      <w:r>
        <w:rPr>
          <w:rFonts w:ascii="宋体" w:hAnsi="宋体" w:eastAsia="宋体" w:cs="宋体"/>
          <w:color w:val="000000"/>
        </w:rPr>
        <w:t>人生在世，不可能永远一帆风顺，事事如意。那么，面对挫折，你是继续奋斗还是就此放弃？你是迎接挑战还是望而却步？你是满怀信心还是心灰意冷？</w:t>
      </w:r>
    </w:p>
    <w:p w14:paraId="1B440CAC">
      <w:pPr>
        <w:spacing w:before="90" w:line="360" w:lineRule="auto"/>
        <w:ind w:firstLine="420"/>
        <w:jc w:val="left"/>
        <w:textAlignment w:val="center"/>
        <w:rPr>
          <w:color w:val="000000"/>
        </w:rPr>
      </w:pPr>
      <w:r>
        <w:rPr>
          <w:rFonts w:ascii="宋体" w:hAnsi="宋体" w:eastAsia="宋体" w:cs="宋体"/>
          <w:color w:val="000000"/>
        </w:rPr>
        <w:t>磨难是天才的垫脚石。古今中外无数的成功者，无不以他们生动的人生经历，向我们证明了这一点。越王勾践卧薪尝胆，才打败了吴国；司马迁饱受艰辛，才写成了《史记》；余秋雨风尘仆仆、长途劳顿，才完成了《文化苦旅》；爱迪生实验了上千种材料，才找到了电灯钨丝；高尔基在“人间大学”经受了种种磨练，才成为卓越的作家……这些都雄辩地告诉我们：历经磨难的人生，才能熠熠生辉。</w:t>
      </w:r>
    </w:p>
    <w:p w14:paraId="5E0C19A5">
      <w:pPr>
        <w:spacing w:before="90" w:line="360" w:lineRule="auto"/>
        <w:ind w:firstLine="420"/>
        <w:jc w:val="left"/>
        <w:textAlignment w:val="center"/>
        <w:rPr>
          <w:color w:val="000000"/>
        </w:rPr>
      </w:pPr>
      <w:r>
        <w:rPr>
          <w:rFonts w:ascii="宋体" w:hAnsi="宋体" w:eastAsia="宋体" w:cs="宋体"/>
          <w:color w:val="000000"/>
        </w:rPr>
        <w:t>“人有悲欢离合，月有阴晴圆缺，此事古难全。”苦难在很大程度上是一种自然规律的表现， 早在一千多年前， 苏轼就告诉了我们这样的道理。不由得我想了我自己，还有我身边的你和他。也许你和父母沟通不畅不被理解，委屈万分；也许你人生的第一次鼓起勇气的告白惨遭拒绝，备受打击；也许你刚受到老师不问青红皂白的一顿狂批，愤怒莫名；也许在本次期中考试中你没有超越对手，焦虑郁闷；也许在运动会上你没有获得名次，无比失落；也许你沉湎网络无法自拔……怎么办？</w:t>
      </w:r>
    </w:p>
    <w:p w14:paraId="01982F3D">
      <w:pPr>
        <w:spacing w:before="90" w:line="360" w:lineRule="auto"/>
        <w:ind w:firstLine="420"/>
        <w:jc w:val="left"/>
        <w:textAlignment w:val="center"/>
        <w:rPr>
          <w:color w:val="000000"/>
        </w:rPr>
      </w:pPr>
      <w:r>
        <w:rPr>
          <w:rFonts w:ascii="宋体" w:hAnsi="宋体" w:eastAsia="宋体" w:cs="宋体"/>
          <w:color w:val="000000"/>
        </w:rPr>
        <w:t>鲁迅先生也说过“真的猛士敢于直面惨淡的人生，敢于正视淋漓的鲜血”，相比于保尔的不幸，我们所遇到所谓的挫折和磨难又算得了什么！青春期的我们，不惧拼搏！因为我们心中有梦，脚下有路，还有什么理由不前行。</w:t>
      </w:r>
    </w:p>
    <w:p w14:paraId="0F2CFD6E">
      <w:pPr>
        <w:spacing w:before="90" w:line="360" w:lineRule="auto"/>
        <w:ind w:firstLine="420"/>
        <w:jc w:val="left"/>
        <w:textAlignment w:val="center"/>
        <w:rPr>
          <w:color w:val="000000"/>
        </w:rPr>
      </w:pPr>
      <w:r>
        <w:rPr>
          <w:rFonts w:ascii="宋体" w:hAnsi="宋体" w:eastAsia="宋体" w:cs="宋体"/>
          <w:color w:val="000000"/>
        </w:rPr>
        <w:t>我们生活的时代虽不需金戈铁马，也需扬帆远航，路上会遇见和风细雨艳阳天，也会恰逢雷霆万钧、浊浪滔天。而它们的意义只不过都是教会我们成长，帮助我们成为更好的自己，成就钢铁般坚不可摧的我们。</w:t>
      </w:r>
    </w:p>
    <w:p w14:paraId="7A9B354E">
      <w:pPr>
        <w:spacing w:before="90" w:line="360" w:lineRule="auto"/>
        <w:ind w:firstLine="420"/>
        <w:jc w:val="left"/>
        <w:textAlignment w:val="center"/>
        <w:rPr>
          <w:color w:val="000000"/>
        </w:rPr>
      </w:pPr>
      <w:r>
        <w:rPr>
          <w:rFonts w:ascii="宋体" w:hAnsi="宋体" w:eastAsia="宋体" w:cs="宋体"/>
          <w:color w:val="000000"/>
        </w:rPr>
        <w:t>今后，惟愿做保尔的铁粉，以保尔为灯，为师，为友，不迷茫，不孤独，不动摇，走好自己也许平凡但决不平庸的人生之路。</w:t>
      </w:r>
    </w:p>
    <w:p w14:paraId="637440A5">
      <w:pPr>
        <w:spacing w:line="360" w:lineRule="auto"/>
        <w:textAlignment w:val="center"/>
        <w:rPr>
          <w:color w:val="000000"/>
        </w:rPr>
      </w:pPr>
      <w:r>
        <w:rPr>
          <w:color w:val="2E75B6"/>
        </w:rPr>
        <w:t>【解析】</w:t>
      </w:r>
    </w:p>
    <w:p w14:paraId="3CD4632B">
      <w:pPr>
        <w:spacing w:line="360" w:lineRule="auto"/>
        <w:jc w:val="left"/>
        <w:textAlignment w:val="center"/>
        <w:rPr>
          <w:color w:val="000000"/>
        </w:rPr>
      </w:pPr>
      <w:r>
        <w:rPr>
          <w:color w:val="000000"/>
        </w:rPr>
        <w:t>【详解】本题考查材</w:t>
      </w:r>
      <w:r>
        <w:rPr>
          <w:rFonts w:ascii="宋体" w:hAnsi="宋体" w:eastAsia="宋体" w:cs="宋体"/>
          <w:color w:val="000000"/>
        </w:rPr>
        <w:t>料作文。</w:t>
      </w:r>
    </w:p>
    <w:p w14:paraId="56DFAC9E">
      <w:pPr>
        <w:spacing w:line="360" w:lineRule="auto"/>
        <w:jc w:val="left"/>
        <w:textAlignment w:val="center"/>
        <w:rPr>
          <w:color w:val="000000"/>
        </w:rPr>
      </w:pPr>
      <w:r>
        <w:rPr>
          <w:rFonts w:ascii="宋体" w:hAnsi="宋体" w:eastAsia="宋体" w:cs="宋体"/>
          <w:color w:val="000000"/>
        </w:rPr>
        <w:t>第一、审题立意。此题要求从《西游记》《红星照耀中国》《水浒传》《钢铁是怎样练成的》四篇名著中任选一部，写一篇读后感。“读”是基础，只有仔细阅读、认真思考、理解文章内容和思想感情，读出自己的感受和体会，才能有感而发。“感”是重点，要着重写出自己的感受，不宜过多重复作品的内容。读后感可直接拟题，如“读《西游记》有感”“《红星照耀中国》读后感”等，也可以以感点为正题，以“读……有感”为副标题，如“百炼才能成钢</w:t>
      </w:r>
      <w:r>
        <w:rPr>
          <w:rFonts w:ascii="Times New Roman" w:hAnsi="Times New Roman" w:eastAsia="Times New Roman" w:cs="Times New Roman"/>
          <w:color w:val="000000"/>
        </w:rPr>
        <w:t>——</w:t>
      </w:r>
      <w:r>
        <w:rPr>
          <w:rFonts w:ascii="宋体" w:hAnsi="宋体" w:eastAsia="宋体" w:cs="宋体"/>
          <w:color w:val="000000"/>
        </w:rPr>
        <w:t>《钢铁是怎样炼成的》读后感”；“三思而后行</w:t>
      </w:r>
      <w:r>
        <w:rPr>
          <w:rFonts w:ascii="Times New Roman" w:hAnsi="Times New Roman" w:eastAsia="Times New Roman" w:cs="Times New Roman"/>
          <w:color w:val="000000"/>
        </w:rPr>
        <w:t>——</w:t>
      </w:r>
      <w:r>
        <w:rPr>
          <w:rFonts w:ascii="宋体" w:hAnsi="宋体" w:eastAsia="宋体" w:cs="宋体"/>
          <w:color w:val="000000"/>
        </w:rPr>
        <w:t>读 《西游记》有感”等。立意要以获得某种感悟，懂得了一些道理，学到了一些优秀的品质等为主，让人读后有有益的启发。</w:t>
      </w:r>
    </w:p>
    <w:p w14:paraId="655EA054">
      <w:pPr>
        <w:spacing w:line="360" w:lineRule="auto"/>
        <w:jc w:val="left"/>
        <w:textAlignment w:val="center"/>
        <w:rPr>
          <w:color w:val="000000"/>
        </w:rPr>
      </w:pPr>
      <w:r>
        <w:rPr>
          <w:rFonts w:ascii="宋体" w:hAnsi="宋体" w:eastAsia="宋体" w:cs="宋体"/>
          <w:color w:val="000000"/>
        </w:rPr>
        <w:t>第二、构思选材：读后感常见的写作模式是：点</w:t>
      </w:r>
      <w:r>
        <w:rPr>
          <w:rFonts w:ascii="Times New Roman" w:hAnsi="Times New Roman" w:eastAsia="Times New Roman" w:cs="Times New Roman"/>
          <w:color w:val="000000"/>
        </w:rPr>
        <w:t>——</w:t>
      </w:r>
      <w:r>
        <w:rPr>
          <w:rFonts w:ascii="宋体" w:hAnsi="宋体" w:eastAsia="宋体" w:cs="宋体"/>
          <w:color w:val="000000"/>
        </w:rPr>
        <w:t>引</w:t>
      </w:r>
      <w:r>
        <w:rPr>
          <w:rFonts w:ascii="Times New Roman" w:hAnsi="Times New Roman" w:eastAsia="Times New Roman" w:cs="Times New Roman"/>
          <w:color w:val="000000"/>
        </w:rPr>
        <w:t>——</w:t>
      </w:r>
      <w:r>
        <w:rPr>
          <w:rFonts w:ascii="宋体" w:hAnsi="宋体" w:eastAsia="宋体" w:cs="宋体"/>
          <w:color w:val="000000"/>
        </w:rPr>
        <w:t>议</w:t>
      </w:r>
      <w:r>
        <w:rPr>
          <w:rFonts w:ascii="Times New Roman" w:hAnsi="Times New Roman" w:eastAsia="Times New Roman" w:cs="Times New Roman"/>
          <w:color w:val="000000"/>
        </w:rPr>
        <w:t>——</w:t>
      </w:r>
      <w:r>
        <w:rPr>
          <w:rFonts w:ascii="宋体" w:hAnsi="宋体" w:eastAsia="宋体" w:cs="宋体"/>
          <w:color w:val="000000"/>
        </w:rPr>
        <w:t>联结，点</w:t>
      </w:r>
      <w:r>
        <w:rPr>
          <w:rFonts w:ascii="Times New Roman" w:hAnsi="Times New Roman" w:eastAsia="Times New Roman" w:cs="Times New Roman"/>
          <w:color w:val="000000"/>
        </w:rPr>
        <w:t>——</w:t>
      </w:r>
      <w:r>
        <w:rPr>
          <w:rFonts w:ascii="宋体" w:hAnsi="宋体" w:eastAsia="宋体" w:cs="宋体"/>
          <w:color w:val="000000"/>
        </w:rPr>
        <w:t>提炼感点，开篇点题；引</w:t>
      </w:r>
      <w:r>
        <w:rPr>
          <w:rFonts w:ascii="Times New Roman" w:hAnsi="Times New Roman" w:eastAsia="Times New Roman" w:cs="Times New Roman"/>
          <w:color w:val="000000"/>
        </w:rPr>
        <w:t>——</w:t>
      </w:r>
      <w:r>
        <w:rPr>
          <w:rFonts w:ascii="宋体" w:hAnsi="宋体" w:eastAsia="宋体" w:cs="宋体"/>
          <w:color w:val="000000"/>
        </w:rPr>
        <w:t>围绕感点，引述材料；议</w:t>
      </w:r>
      <w:r>
        <w:rPr>
          <w:rFonts w:ascii="Times New Roman" w:hAnsi="Times New Roman" w:eastAsia="Times New Roman" w:cs="Times New Roman"/>
          <w:color w:val="000000"/>
        </w:rPr>
        <w:t>——</w:t>
      </w:r>
      <w:r>
        <w:rPr>
          <w:rFonts w:ascii="宋体" w:hAnsi="宋体" w:eastAsia="宋体" w:cs="宋体"/>
          <w:color w:val="000000"/>
        </w:rPr>
        <w:t>分析材料，发表议论；联</w:t>
      </w:r>
      <w:r>
        <w:rPr>
          <w:rFonts w:ascii="Times New Roman" w:hAnsi="Times New Roman" w:eastAsia="Times New Roman" w:cs="Times New Roman"/>
          <w:color w:val="000000"/>
        </w:rPr>
        <w:t>——</w:t>
      </w:r>
      <w:r>
        <w:rPr>
          <w:rFonts w:ascii="宋体" w:hAnsi="宋体" w:eastAsia="宋体" w:cs="宋体"/>
          <w:color w:val="000000"/>
        </w:rPr>
        <w:t>联系实际，纵横拓展；结</w:t>
      </w:r>
      <w:r>
        <w:rPr>
          <w:rFonts w:ascii="Times New Roman" w:hAnsi="Times New Roman" w:eastAsia="Times New Roman" w:cs="Times New Roman"/>
          <w:color w:val="000000"/>
        </w:rPr>
        <w:t>——</w:t>
      </w:r>
      <w:r>
        <w:rPr>
          <w:rFonts w:ascii="宋体" w:hAnsi="宋体" w:eastAsia="宋体" w:cs="宋体"/>
          <w:color w:val="000000"/>
        </w:rPr>
        <w:t>总结全文，升华感点。要从所选名著中寻找适合的点进行写作，如《西游记》中师徒四人团结协作的精神；《水浒传》里中各路英雄的侠肝义胆；《钢铁是怎样练成的》保尔不怕牺牲、勇往直前的精神等，都可以发表感慨，注意引用要恰当，不可太过冗长；联系生活实际或自身经历发表议论；结尾总结要突出中心，使主旨得以升华。</w:t>
      </w:r>
    </w:p>
    <w:p w14:paraId="3D6D8F7C">
      <w:pPr>
        <w:spacing w:line="360" w:lineRule="auto"/>
        <w:jc w:val="left"/>
        <w:textAlignment w:val="center"/>
        <w:rPr>
          <w:color w:val="000000"/>
        </w:rPr>
      </w:pPr>
      <w:r>
        <w:rPr>
          <w:color w:val="000000"/>
        </w:rPr>
        <w:t xml:space="preserve">19. </w:t>
      </w:r>
      <w:r>
        <w:rPr>
          <w:rFonts w:ascii="宋体" w:hAnsi="宋体" w:eastAsia="宋体" w:cs="宋体"/>
          <w:color w:val="000000"/>
        </w:rPr>
        <w:t>按要求写作。</w:t>
      </w:r>
    </w:p>
    <w:p w14:paraId="6B0B043D">
      <w:pPr>
        <w:spacing w:line="360" w:lineRule="auto"/>
        <w:ind w:firstLine="420"/>
        <w:jc w:val="left"/>
        <w:textAlignment w:val="center"/>
        <w:rPr>
          <w:color w:val="000000"/>
        </w:rPr>
      </w:pPr>
      <w:r>
        <w:rPr>
          <w:rFonts w:ascii="楷体" w:hAnsi="楷体" w:eastAsia="楷体" w:cs="楷体"/>
          <w:color w:val="000000"/>
        </w:rPr>
        <w:t>简•爱得知罗切斯特已有妻子，就毅然离开了桑菲尔德；鲁迅辗转多处，易地求学，最终决定弃医从文。做事应当机立断还是反复斟酌？类似的阅读体验给你怎样的联想和思考？请以“别想了，其实……”或“别想了？其实……”为题，写一篇叙事性的文章。</w:t>
      </w:r>
    </w:p>
    <w:p w14:paraId="506A6214">
      <w:pPr>
        <w:spacing w:line="360" w:lineRule="auto"/>
        <w:jc w:val="left"/>
        <w:textAlignment w:val="center"/>
        <w:rPr>
          <w:color w:val="000000"/>
        </w:rPr>
      </w:pPr>
      <w:r>
        <w:rPr>
          <w:rFonts w:ascii="宋体" w:hAnsi="宋体" w:eastAsia="宋体" w:cs="宋体"/>
          <w:color w:val="000000"/>
        </w:rPr>
        <w:t>【写作提示】</w:t>
      </w:r>
    </w:p>
    <w:p w14:paraId="3FA7B083">
      <w:pPr>
        <w:spacing w:line="360" w:lineRule="auto"/>
        <w:jc w:val="left"/>
        <w:textAlignment w:val="center"/>
        <w:rPr>
          <w:color w:val="000000"/>
        </w:rPr>
      </w:pPr>
      <w:r>
        <w:rPr>
          <w:rFonts w:ascii="宋体" w:hAnsi="宋体" w:eastAsia="宋体" w:cs="宋体"/>
          <w:color w:val="000000"/>
        </w:rPr>
        <w:t>①你可以叙述自身经历，可以讲述故事，可以抒发感想；也可以用书信的方式……</w:t>
      </w:r>
    </w:p>
    <w:p w14:paraId="7BB97FC2">
      <w:pPr>
        <w:spacing w:line="360" w:lineRule="auto"/>
        <w:jc w:val="left"/>
        <w:textAlignment w:val="center"/>
        <w:rPr>
          <w:color w:val="000000"/>
        </w:rPr>
      </w:pPr>
      <w:r>
        <w:rPr>
          <w:rFonts w:ascii="宋体" w:hAnsi="宋体" w:eastAsia="宋体" w:cs="宋体"/>
          <w:color w:val="000000"/>
        </w:rPr>
        <w:t>②你可以用倒叙等设置悬念，可以通过环境描写来烘托心情，也可以用抒情、议论等方式来表达你的思考……</w:t>
      </w:r>
    </w:p>
    <w:p w14:paraId="15883B5B">
      <w:pPr>
        <w:spacing w:line="360" w:lineRule="auto"/>
        <w:jc w:val="left"/>
        <w:textAlignment w:val="center"/>
        <w:rPr>
          <w:color w:val="000000"/>
        </w:rPr>
      </w:pPr>
      <w:r>
        <w:rPr>
          <w:rFonts w:ascii="宋体" w:hAnsi="宋体" w:eastAsia="宋体" w:cs="宋体"/>
          <w:color w:val="000000"/>
        </w:rPr>
        <w:t>③不少于600字。</w:t>
      </w:r>
    </w:p>
    <w:p w14:paraId="6918A85D">
      <w:pPr>
        <w:spacing w:line="360" w:lineRule="auto"/>
        <w:textAlignment w:val="center"/>
        <w:rPr>
          <w:color w:val="000000"/>
        </w:rPr>
      </w:pPr>
      <w:r>
        <w:rPr>
          <w:color w:val="2E75B6"/>
        </w:rPr>
        <w:t>【答案】</w:t>
      </w:r>
      <w:r>
        <w:rPr>
          <w:rFonts w:ascii="宋体" w:hAnsi="宋体" w:eastAsia="宋体" w:cs="宋体"/>
          <w:color w:val="000000"/>
        </w:rPr>
        <w:t>例文：</w:t>
      </w:r>
    </w:p>
    <w:p w14:paraId="26E3CAF8">
      <w:pPr>
        <w:spacing w:line="360" w:lineRule="auto"/>
        <w:jc w:val="center"/>
        <w:textAlignment w:val="center"/>
        <w:rPr>
          <w:color w:val="000000"/>
        </w:rPr>
      </w:pPr>
      <w:r>
        <w:rPr>
          <w:rFonts w:ascii="宋体" w:hAnsi="宋体" w:eastAsia="宋体" w:cs="宋体"/>
          <w:color w:val="000000"/>
        </w:rPr>
        <w:t>别想了？其实……</w:t>
      </w:r>
    </w:p>
    <w:p w14:paraId="668F17AE">
      <w:pPr>
        <w:spacing w:line="360" w:lineRule="auto"/>
        <w:ind w:firstLine="420"/>
        <w:jc w:val="both"/>
        <w:textAlignment w:val="center"/>
        <w:rPr>
          <w:color w:val="000000"/>
        </w:rPr>
      </w:pPr>
      <w:r>
        <w:rPr>
          <w:rFonts w:ascii="宋体" w:hAnsi="宋体" w:eastAsia="宋体" w:cs="宋体"/>
          <w:color w:val="000000"/>
        </w:rPr>
        <w:t>孔子说过：三思而后行。然而，过去的我，总喜欢积极表现自己。常常是，还没来得及“想”就开始行动……</w:t>
      </w:r>
    </w:p>
    <w:p w14:paraId="0EFCDCC9">
      <w:pPr>
        <w:spacing w:line="360" w:lineRule="auto"/>
        <w:ind w:firstLine="420"/>
        <w:jc w:val="both"/>
        <w:textAlignment w:val="center"/>
        <w:rPr>
          <w:color w:val="000000"/>
        </w:rPr>
      </w:pPr>
      <w:r>
        <w:rPr>
          <w:rFonts w:ascii="宋体" w:hAnsi="宋体" w:eastAsia="宋体" w:cs="宋体"/>
          <w:color w:val="000000"/>
        </w:rPr>
        <w:t>记得有一次，我们到学校的“多媒体教室”上课，由外校的老到师执教的，同时还邀请了许多领导、老到师和学生家长一起听课。</w:t>
      </w:r>
    </w:p>
    <w:p w14:paraId="2D54C79D">
      <w:pPr>
        <w:spacing w:line="360" w:lineRule="auto"/>
        <w:ind w:firstLine="420"/>
        <w:jc w:val="both"/>
        <w:textAlignment w:val="center"/>
        <w:rPr>
          <w:color w:val="000000"/>
        </w:rPr>
      </w:pPr>
      <w:r>
        <w:rPr>
          <w:rFonts w:ascii="宋体" w:hAnsi="宋体" w:eastAsia="宋体" w:cs="宋体"/>
          <w:color w:val="000000"/>
        </w:rPr>
        <w:t>进了电教室，就看见里面已经人头攒动。看到我们，家长们似乎很高兴，听：“瞧！那是我家儿子！”不由得，我的腰也挺得更直了。</w:t>
      </w:r>
    </w:p>
    <w:p w14:paraId="3A38F652">
      <w:pPr>
        <w:spacing w:line="360" w:lineRule="auto"/>
        <w:ind w:firstLine="420"/>
        <w:jc w:val="both"/>
        <w:textAlignment w:val="center"/>
        <w:rPr>
          <w:color w:val="000000"/>
        </w:rPr>
      </w:pPr>
      <w:r>
        <w:rPr>
          <w:rFonts w:ascii="宋体" w:hAnsi="宋体" w:eastAsia="宋体" w:cs="宋体"/>
          <w:color w:val="000000"/>
        </w:rPr>
        <w:t>我的虚荣心一下子膨胀了起来，心里暗暗地想：我一定要好好表现，在爸爸妈妈面前露一手。于是，我就悄悄地“侦察”了一下后面的情况。眼尖，妈妈正微笑地看着我呢！</w:t>
      </w:r>
    </w:p>
    <w:p w14:paraId="7171A2F4">
      <w:pPr>
        <w:spacing w:line="360" w:lineRule="auto"/>
        <w:ind w:firstLine="420"/>
        <w:jc w:val="both"/>
        <w:textAlignment w:val="center"/>
        <w:rPr>
          <w:color w:val="000000"/>
        </w:rPr>
      </w:pPr>
      <w:r>
        <w:rPr>
          <w:rFonts w:ascii="宋体" w:hAnsi="宋体" w:eastAsia="宋体" w:cs="宋体"/>
          <w:color w:val="000000"/>
        </w:rPr>
        <w:t>“哈哈！妈妈，儿子一定不会给你丢脸的。看我的……”我在心里暗暗地下决心。上课了，课堂上，我的表现特别积极。只要老师提出问题，我总是第一个举手，而且是举得高高的，惟恐大家看不到我举手。只要老师叫到我的名字，我是“嗖”的一下站起来，生怕谁抢了我的风头。</w:t>
      </w:r>
    </w:p>
    <w:p w14:paraId="69B64EEE">
      <w:pPr>
        <w:spacing w:line="360" w:lineRule="auto"/>
        <w:ind w:firstLine="420"/>
        <w:jc w:val="both"/>
        <w:textAlignment w:val="center"/>
        <w:rPr>
          <w:color w:val="000000"/>
        </w:rPr>
      </w:pPr>
      <w:r>
        <w:rPr>
          <w:rFonts w:ascii="宋体" w:hAnsi="宋体" w:eastAsia="宋体" w:cs="宋体"/>
          <w:color w:val="000000"/>
        </w:rPr>
        <w:t>起初，我总能准确无误地回答出老师的问题。我想，全体师生和家长，肯定都向我投来了赞许的目光。“瞧！小迪正羡慕地望着我呢！”</w:t>
      </w:r>
    </w:p>
    <w:p w14:paraId="691A9887">
      <w:pPr>
        <w:spacing w:line="360" w:lineRule="auto"/>
        <w:ind w:firstLine="420"/>
        <w:jc w:val="both"/>
        <w:textAlignment w:val="center"/>
        <w:rPr>
          <w:color w:val="000000"/>
        </w:rPr>
      </w:pPr>
      <w:r>
        <w:rPr>
          <w:rFonts w:ascii="宋体" w:hAnsi="宋体" w:eastAsia="宋体" w:cs="宋体"/>
          <w:color w:val="000000"/>
        </w:rPr>
        <w:t>课仍在上着，老师又提出问题，我毫不犹豫地把手举了起来。老师见我十分积极，为了鼓励我，就再次让我回答问题。这时，我的心中如同溅起的浪花，美滋滋的。待我站起来后，才发现我竟然没听到老师提的什么问题，更不知道说什么了。课堂上异常安静，全场的焦点都集中在我一个人身上。我真想从地缝里钻进去，幸好老师很快叫我坐下，我就像泄了气的气球，坐在座位上。下面老师讲的什么，我再也没有兴趣了。</w:t>
      </w:r>
    </w:p>
    <w:p w14:paraId="0BBEBB6C">
      <w:pPr>
        <w:spacing w:line="360" w:lineRule="auto"/>
        <w:ind w:firstLine="420"/>
        <w:jc w:val="both"/>
        <w:textAlignment w:val="center"/>
        <w:rPr>
          <w:color w:val="000000"/>
        </w:rPr>
      </w:pPr>
      <w:r>
        <w:rPr>
          <w:rFonts w:ascii="宋体" w:hAnsi="宋体" w:eastAsia="宋体" w:cs="宋体"/>
          <w:color w:val="000000"/>
        </w:rPr>
        <w:t>下课后，妈妈轻轻地走到我旁边安慰我说：“儿子，不要紧，以后上课认真思考就行了！”还一再告诫我：“三思而后行啊，你忘啦！凡事都要经过大脑思考，如果光顾着出风头，结果是要出大丑的呦！”</w:t>
      </w:r>
    </w:p>
    <w:p w14:paraId="038E646D">
      <w:pPr>
        <w:spacing w:line="360" w:lineRule="auto"/>
        <w:ind w:firstLine="420"/>
        <w:jc w:val="both"/>
        <w:textAlignment w:val="center"/>
        <w:rPr>
          <w:color w:val="000000"/>
        </w:rPr>
      </w:pPr>
      <w:r>
        <w:rPr>
          <w:rFonts w:ascii="宋体" w:hAnsi="宋体" w:eastAsia="宋体" w:cs="宋体"/>
          <w:color w:val="000000"/>
        </w:rPr>
        <w:t>是啊，别想了？光行动就可以了吗？其实不是这样，这件事让我明白了做事应做到思行合一，凡事都要三思而后行，不要让自己因莽撞的行动而失败，错失成功的机遇。</w:t>
      </w:r>
    </w:p>
    <w:p w14:paraId="10AE71E6">
      <w:pPr>
        <w:spacing w:line="360" w:lineRule="auto"/>
        <w:textAlignment w:val="center"/>
        <w:rPr>
          <w:color w:val="000000"/>
        </w:rPr>
      </w:pPr>
      <w:r>
        <w:rPr>
          <w:color w:val="2E75B6"/>
        </w:rPr>
        <w:t>【解析】</w:t>
      </w:r>
    </w:p>
    <w:p w14:paraId="50C652CD">
      <w:pPr>
        <w:spacing w:line="360" w:lineRule="auto"/>
        <w:jc w:val="left"/>
        <w:textAlignment w:val="center"/>
        <w:rPr>
          <w:color w:val="000000"/>
        </w:rPr>
      </w:pPr>
      <w:r>
        <w:rPr>
          <w:color w:val="000000"/>
        </w:rPr>
        <w:t>【详解】本题考查全命题作文。</w:t>
      </w:r>
    </w:p>
    <w:p w14:paraId="4B8841FE">
      <w:pPr>
        <w:spacing w:line="360" w:lineRule="auto"/>
        <w:jc w:val="left"/>
        <w:textAlignment w:val="center"/>
        <w:rPr>
          <w:color w:val="000000"/>
        </w:rPr>
      </w:pPr>
      <w:r>
        <w:rPr>
          <w:color w:val="000000"/>
        </w:rPr>
        <w:t>第一，审题立</w:t>
      </w:r>
      <w:r>
        <w:rPr>
          <w:rFonts w:ascii="宋体" w:hAnsi="宋体" w:eastAsia="宋体" w:cs="宋体"/>
          <w:color w:val="000000"/>
        </w:rPr>
        <w:t>意。要求以“别想了，其实……”或“别想了？其实……”为题，写一篇叙事性的文章。写作立意明显与题目相对应，“别想了，其实……”或者“别想了？其实……”这两个题目本身就有思辨性，写作的时候，选择其中一个即可。我们首先要理解“想”是指什么。“其实”又是指什么。“想”可以理解为“思考”“斟酌”，“其实”这个词就表示对前面一种做法的解释，更多的是矫正甚而否定。这样来看，第一个题目，其实就是引导考生放下生活中的很多顾虑、斟酌等，回归到现实，回归到真相，或者说回归到行动上来。第二个题目，“别想了”后面是问号，这个疑问可以是别人发出的，也可以是自己发出的，其实是引导考生思考自己所想所思的东西的原因所在、价值所在。换言之，凡事三思而后行。</w:t>
      </w:r>
    </w:p>
    <w:p w14:paraId="40F2174A">
      <w:pPr>
        <w:spacing w:line="360" w:lineRule="auto"/>
        <w:jc w:val="left"/>
        <w:textAlignment w:val="center"/>
        <w:rPr>
          <w:color w:val="000000"/>
        </w:rPr>
      </w:pPr>
      <w:r>
        <w:rPr>
          <w:color w:val="000000"/>
        </w:rPr>
        <w:t>第二，</w:t>
      </w:r>
      <w:r>
        <w:rPr>
          <w:rFonts w:ascii="宋体" w:hAnsi="宋体" w:eastAsia="宋体" w:cs="宋体"/>
          <w:color w:val="000000"/>
        </w:rPr>
        <w:t>思路点拨。写作时，尽量打开写作思路。选“别想了，其实……”，对应的是做事应当机立断。简·爱得知罗切斯特已有妻子，就毅然离开桑菲尔德。考生需明白，简·爱的当机立断是基于个人光明磊落的情感价值观。这意味着做事当机立断需要一个合乎常理的情境。譬如，面对是非善恶，当机立断意味着三观刚正；面对稍纵即逝的机遇，当机立断意味着敢于挑战。选“别想了？其实……”对应的是做事要反复斟酌。凡事三思而后行，多问几个为什么，多思考，多反省，多判断，如此才能做出最明智的决定。尤其是“山重水复疑无路”，遇到困境或绝路时，多想想，也许就能“柳暗花明又一村”。这跟我们通常说的“学会思维拐弯”如出一辙。鲁迅的弃医从文，就是一种“思维拐弯”，学医没有出路，选择弃医从文，就有可能唤醒麻木国民的灵魂……总之，无论选择哪种题目，都要写成叙事性文章，表达自己的思考和真情实感。</w:t>
      </w:r>
    </w:p>
    <w:p w14:paraId="76B4C69C">
      <w:pPr>
        <w:spacing w:line="360" w:lineRule="auto"/>
        <w:jc w:val="left"/>
        <w:textAlignment w:val="center"/>
        <w:rPr>
          <w:color w:val="000000"/>
        </w:rPr>
      </w:pPr>
      <w:r>
        <w:rPr>
          <w:color w:val="000000"/>
        </w:rPr>
        <w:br w:type="textWrapping"/>
      </w:r>
    </w:p>
    <w:p w14:paraId="5F422C05">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0E8F3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313E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10BD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303A9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3C129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B959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88E1C6D"/>
    <w:rsid w:val="16BA6B42"/>
    <w:rsid w:val="21820FF0"/>
    <w:rsid w:val="38274566"/>
    <w:rsid w:val="46096699"/>
    <w:rsid w:val="5E9351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16107</Words>
  <Characters>16374</Characters>
  <Lines>0</Lines>
  <Paragraphs>0</Paragraphs>
  <TotalTime>4</TotalTime>
  <ScaleCrop>false</ScaleCrop>
  <LinksUpToDate>false</LinksUpToDate>
  <CharactersWithSpaces>16686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2023-06-17T10:05:00Z</dcterms:created>
  <dc:creator>学科网试题生产平台</dc:creator>
  <dc:description>3260457247465472</dc:description>
  <cp:lastModifiedBy>上帝掷骰子吗</cp:lastModifiedBy>
  <dcterms:modified xsi:type="dcterms:W3CDTF">2024-07-18T13:20:47Z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27ABD32570E44324933A63DE339EC87D_12</vt:lpwstr>
  </property>
</Properties>
</file>