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19B9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10515600</wp:posOffset>
            </wp:positionV>
            <wp:extent cx="457200" cy="4572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457200"/>
                    </a:xfrm>
                    <a:prstGeom prst="rect">
                      <a:avLst/>
                    </a:prstGeom>
                  </pic:spPr>
                </pic:pic>
              </a:graphicData>
            </a:graphic>
          </wp:anchor>
        </w:drawing>
      </w:r>
      <w:r>
        <w:rPr>
          <w:rFonts w:ascii="宋体" w:hAnsi="宋体" w:eastAsia="宋体" w:cs="宋体"/>
          <w:b/>
          <w:color w:val="auto"/>
          <w:sz w:val="32"/>
        </w:rPr>
        <w:t>六盘水市2022年初中毕业生学业水平考试（中考）试题卷</w:t>
      </w:r>
    </w:p>
    <w:p w14:paraId="19BD48FA">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综合文科</w:t>
      </w:r>
    </w:p>
    <w:p w14:paraId="7831838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第I卷（选择题共63分）</w:t>
      </w:r>
    </w:p>
    <w:p w14:paraId="3AF9D80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一、选择题：本大题第1-14小题为道德与法治学科选择题，其中第1-9小题每小题2分, 第10—14小题每小题3分，共33分。第15—29小题为历史学科选择题,每小题2分， 共30分。下列各题的备选答案中，只有一项是正确或符合题意的答案。</w:t>
      </w:r>
    </w:p>
    <w:p w14:paraId="5747D46C">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2022虎年央视春晚舞蹈《星星梦》把太空“搬”上舞台，有位神舟十三号航天员的女儿在节目中向妈妈喊话：“妈妈，帮我摘一颗星星回来！”这位“摘星星”的妈妈是（   ）</w:t>
      </w:r>
    </w:p>
    <w:p w14:paraId="5AA67783">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王亚平</w:t>
      </w:r>
      <w:r>
        <w:rPr>
          <w:rFonts w:hint="eastAsia"/>
        </w:rPr>
        <w:tab/>
      </w:r>
      <w:r>
        <w:rPr>
          <w:rFonts w:hint="eastAsia"/>
        </w:rPr>
        <w:t xml:space="preserve">B. </w:t>
      </w:r>
      <w:r>
        <w:rPr>
          <w:rFonts w:ascii="宋体" w:hAnsi="宋体" w:eastAsia="宋体" w:cs="宋体"/>
          <w:color w:val="auto"/>
        </w:rPr>
        <w:t>刘洋</w:t>
      </w:r>
      <w:r>
        <w:rPr>
          <w:rFonts w:hint="eastAsia"/>
        </w:rPr>
        <w:tab/>
      </w:r>
      <w:r>
        <w:rPr>
          <w:rFonts w:hint="eastAsia"/>
        </w:rPr>
        <w:t xml:space="preserve">C. </w:t>
      </w:r>
      <w:r>
        <w:rPr>
          <w:rFonts w:ascii="宋体" w:hAnsi="宋体" w:eastAsia="宋体" w:cs="宋体"/>
          <w:color w:val="auto"/>
        </w:rPr>
        <w:t>陈薇.</w:t>
      </w:r>
      <w:r>
        <w:rPr>
          <w:rFonts w:hint="eastAsia"/>
        </w:rPr>
        <w:tab/>
      </w:r>
      <w:r>
        <w:rPr>
          <w:rFonts w:hint="eastAsia"/>
        </w:rPr>
        <w:t xml:space="preserve">D. </w:t>
      </w:r>
      <w:r>
        <w:rPr>
          <w:rFonts w:ascii="宋体" w:hAnsi="宋体" w:eastAsia="宋体" w:cs="宋体"/>
          <w:color w:val="auto"/>
        </w:rPr>
        <w:t>顾诵芬</w:t>
      </w:r>
    </w:p>
    <w:p w14:paraId="2E0DABF0">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对当代教育有强劲推动作用的“双减”，给学校、家庭、社会突然按下了暂停键，让大家停下来思考什么是真正的学习。在“双减”政策下，正确对待学习要（   ）</w:t>
      </w:r>
    </w:p>
    <w:p w14:paraId="0EED29F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参加线上教学，忽略家庭教育</w:t>
      </w:r>
      <w:r>
        <w:rPr>
          <w:rFonts w:ascii="宋体" w:hAnsi="宋体" w:eastAsia="宋体" w:cs="宋体"/>
          <w:color w:val="000000"/>
        </w:rPr>
        <w:tab/>
      </w:r>
      <w:r>
        <w:rPr>
          <w:rFonts w:ascii="宋体" w:hAnsi="宋体" w:eastAsia="宋体" w:cs="宋体"/>
          <w:color w:val="000000"/>
        </w:rPr>
        <w:t>B. 拒绝校外培训，强化死记硬背</w:t>
      </w:r>
    </w:p>
    <w:p w14:paraId="028445C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讲究学习方法，重视作业质量</w:t>
      </w:r>
      <w:r>
        <w:rPr>
          <w:rFonts w:ascii="宋体" w:hAnsi="宋体" w:eastAsia="宋体" w:cs="宋体"/>
          <w:color w:val="000000"/>
        </w:rPr>
        <w:tab/>
      </w:r>
      <w:r>
        <w:rPr>
          <w:rFonts w:ascii="宋体" w:hAnsi="宋体" w:eastAsia="宋体" w:cs="宋体"/>
          <w:color w:val="000000"/>
        </w:rPr>
        <w:t>D. 参加课外活动，弱化课堂学习</w:t>
      </w:r>
    </w:p>
    <w:p w14:paraId="61133C34">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尊重创造，保护创新。下图启示我们（   ）</w:t>
      </w:r>
    </w:p>
    <w:p w14:paraId="1EB694FA">
      <w:pPr>
        <w:spacing w:line="360" w:lineRule="auto"/>
        <w:jc w:val="left"/>
        <w:textAlignment w:val="center"/>
        <w:rPr>
          <w:color w:val="000000"/>
        </w:rPr>
      </w:pPr>
      <w:r>
        <w:rPr>
          <w:rFonts w:ascii="宋体" w:hAnsi="宋体" w:eastAsia="宋体" w:cs="宋体"/>
          <w:color w:val="000000"/>
        </w:rPr>
        <w:drawing>
          <wp:inline distT="0" distB="0" distL="114300" distR="114300">
            <wp:extent cx="2466975" cy="1743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466975" cy="1743075"/>
                    </a:xfrm>
                    <a:prstGeom prst="rect">
                      <a:avLst/>
                    </a:prstGeom>
                  </pic:spPr>
                </pic:pic>
              </a:graphicData>
            </a:graphic>
          </wp:inline>
        </w:drawing>
      </w:r>
      <w:r>
        <w:rPr>
          <w:rFonts w:ascii="宋体" w:hAnsi="宋体" w:eastAsia="宋体" w:cs="宋体"/>
          <w:color w:val="000000"/>
        </w:rPr>
        <w:br w:type="textWrapping"/>
      </w:r>
    </w:p>
    <w:p w14:paraId="445DF0A2">
      <w:pPr>
        <w:spacing w:line="360" w:lineRule="auto"/>
        <w:jc w:val="left"/>
        <w:textAlignment w:val="center"/>
        <w:rPr>
          <w:rFonts w:ascii="宋体" w:hAnsi="宋体" w:eastAsia="宋体" w:cs="宋体"/>
          <w:color w:val="000000"/>
        </w:rPr>
      </w:pPr>
      <w:r>
        <w:rPr>
          <w:rFonts w:ascii="宋体" w:hAnsi="宋体" w:eastAsia="宋体" w:cs="宋体"/>
          <w:color w:val="000000"/>
        </w:rPr>
        <w:t>A. 可以抢注他人商标来变成自己的知识产权</w:t>
      </w:r>
    </w:p>
    <w:p w14:paraId="78B0964C">
      <w:pPr>
        <w:spacing w:line="360" w:lineRule="auto"/>
        <w:jc w:val="left"/>
        <w:textAlignment w:val="center"/>
        <w:rPr>
          <w:rFonts w:ascii="宋体" w:hAnsi="宋体" w:eastAsia="宋体" w:cs="宋体"/>
          <w:color w:val="000000"/>
        </w:rPr>
      </w:pPr>
      <w:r>
        <w:rPr>
          <w:rFonts w:ascii="宋体" w:hAnsi="宋体" w:eastAsia="宋体" w:cs="宋体"/>
          <w:color w:val="000000"/>
        </w:rPr>
        <w:t>B. 要善于运用法律来维护自己的合法权益</w:t>
      </w:r>
    </w:p>
    <w:p w14:paraId="07BC67B7">
      <w:pPr>
        <w:spacing w:line="360" w:lineRule="auto"/>
        <w:jc w:val="left"/>
        <w:textAlignment w:val="center"/>
        <w:rPr>
          <w:rFonts w:ascii="宋体" w:hAnsi="宋体" w:eastAsia="宋体" w:cs="宋体"/>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加强产权治理工作就能杜绝侵权现象发生</w:t>
      </w:r>
    </w:p>
    <w:p w14:paraId="4324E60C">
      <w:pPr>
        <w:spacing w:line="360" w:lineRule="auto"/>
        <w:jc w:val="left"/>
        <w:textAlignment w:val="center"/>
        <w:rPr>
          <w:rFonts w:ascii="宋体" w:hAnsi="宋体" w:eastAsia="宋体" w:cs="宋体"/>
          <w:color w:val="000000"/>
        </w:rPr>
      </w:pPr>
      <w:r>
        <w:rPr>
          <w:rFonts w:ascii="宋体" w:hAnsi="宋体" w:eastAsia="宋体" w:cs="宋体"/>
          <w:color w:val="000000"/>
        </w:rPr>
        <w:t>D. 只能依靠国家监管来实现创造成果的保护</w:t>
      </w:r>
    </w:p>
    <w:p w14:paraId="208C366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“触摸全过程人民民主的脉搏，感受全过程人民民主的力量。” 2022年两会期间，近5000名代表委员汇聚北京，发扬民主、履职尽责、 建言献策，奏响新时代社会主义民主政治华彩乐章。这体现了（   ）</w:t>
      </w:r>
    </w:p>
    <w:p w14:paraId="124C9202">
      <w:pPr>
        <w:spacing w:line="360" w:lineRule="auto"/>
        <w:jc w:val="left"/>
        <w:textAlignment w:val="center"/>
        <w:rPr>
          <w:rFonts w:ascii="宋体" w:hAnsi="宋体" w:eastAsia="宋体" w:cs="宋体"/>
          <w:color w:val="000000"/>
        </w:rPr>
      </w:pPr>
      <w:r>
        <w:rPr>
          <w:rFonts w:ascii="宋体" w:hAnsi="宋体" w:eastAsia="宋体" w:cs="宋体"/>
          <w:color w:val="000000"/>
        </w:rPr>
        <w:t>A. 协商民主是我国公民行使监督权的具体体现</w:t>
      </w:r>
    </w:p>
    <w:p w14:paraId="5A624C4E">
      <w:pPr>
        <w:spacing w:line="360" w:lineRule="auto"/>
        <w:jc w:val="left"/>
        <w:textAlignment w:val="center"/>
        <w:rPr>
          <w:rFonts w:ascii="宋体" w:hAnsi="宋体" w:eastAsia="宋体" w:cs="宋体"/>
          <w:color w:val="000000"/>
        </w:rPr>
      </w:pPr>
      <w:r>
        <w:rPr>
          <w:rFonts w:ascii="宋体" w:hAnsi="宋体" w:eastAsia="宋体" w:cs="宋体"/>
          <w:color w:val="000000"/>
        </w:rPr>
        <w:t>B. 全过程民主是代表委员们行使权力的唯一途径</w:t>
      </w:r>
    </w:p>
    <w:p w14:paraId="7D8A8E8B">
      <w:pPr>
        <w:spacing w:line="360" w:lineRule="auto"/>
        <w:jc w:val="left"/>
        <w:textAlignment w:val="center"/>
        <w:rPr>
          <w:rFonts w:ascii="宋体" w:hAnsi="宋体" w:eastAsia="宋体" w:cs="宋体"/>
          <w:color w:val="000000"/>
        </w:rPr>
      </w:pPr>
      <w:r>
        <w:rPr>
          <w:rFonts w:ascii="宋体" w:hAnsi="宋体" w:eastAsia="宋体" w:cs="宋体"/>
          <w:color w:val="000000"/>
        </w:rPr>
        <w:t>C. 选举民主是我国社会主义民主政治的特有形式</w:t>
      </w:r>
    </w:p>
    <w:p w14:paraId="306F8F69">
      <w:pPr>
        <w:spacing w:line="360" w:lineRule="auto"/>
        <w:jc w:val="left"/>
        <w:textAlignment w:val="center"/>
        <w:rPr>
          <w:rFonts w:ascii="宋体" w:hAnsi="宋体" w:eastAsia="宋体" w:cs="宋体"/>
          <w:color w:val="000000"/>
        </w:rPr>
      </w:pPr>
      <w:r>
        <w:rPr>
          <w:rFonts w:ascii="宋体" w:hAnsi="宋体" w:eastAsia="宋体" w:cs="宋体"/>
          <w:color w:val="000000"/>
        </w:rPr>
        <w:t>D. 人民当家作主是社会主义民主政治的本质特征</w:t>
      </w:r>
    </w:p>
    <w:p w14:paraId="54C1BCC9">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保护文化遗产，让文物“活”起来。加强建设一支具有中国特色、中国风格、中国 气派的考古学队伍，借科学的方式重新探求古史，从证史到修史，从探索遗存到勾勒 文明，时代不断赋予中国考古学新的使命。我国发展考古学（   ）</w:t>
      </w:r>
    </w:p>
    <w:p w14:paraId="3B73F8C6">
      <w:pPr>
        <w:spacing w:line="360" w:lineRule="auto"/>
        <w:jc w:val="left"/>
        <w:textAlignment w:val="center"/>
        <w:rPr>
          <w:rFonts w:ascii="宋体" w:hAnsi="宋体" w:eastAsia="宋体" w:cs="宋体"/>
          <w:color w:val="000000"/>
        </w:rPr>
      </w:pPr>
      <w:r>
        <w:rPr>
          <w:rFonts w:ascii="宋体" w:hAnsi="宋体" w:eastAsia="宋体" w:cs="宋体"/>
          <w:color w:val="000000"/>
        </w:rPr>
        <w:t>A. 能让中华文化成为最优秀的文化</w:t>
      </w:r>
    </w:p>
    <w:p w14:paraId="69995BC1">
      <w:pPr>
        <w:spacing w:line="360" w:lineRule="auto"/>
        <w:jc w:val="left"/>
        <w:textAlignment w:val="center"/>
        <w:rPr>
          <w:rFonts w:ascii="宋体" w:hAnsi="宋体" w:eastAsia="宋体" w:cs="宋体"/>
          <w:color w:val="000000"/>
        </w:rPr>
      </w:pPr>
      <w:r>
        <w:rPr>
          <w:rFonts w:ascii="宋体" w:hAnsi="宋体" w:eastAsia="宋体" w:cs="宋体"/>
          <w:color w:val="000000"/>
        </w:rPr>
        <w:t>B. 能让所有的中国文物“活”起来</w:t>
      </w:r>
    </w:p>
    <w:p w14:paraId="5608A8A8">
      <w:pPr>
        <w:spacing w:line="360" w:lineRule="auto"/>
        <w:jc w:val="left"/>
        <w:textAlignment w:val="center"/>
        <w:rPr>
          <w:rFonts w:ascii="宋体" w:hAnsi="宋体" w:eastAsia="宋体" w:cs="宋体"/>
          <w:color w:val="000000"/>
        </w:rPr>
      </w:pPr>
      <w:r>
        <w:rPr>
          <w:rFonts w:ascii="宋体" w:hAnsi="宋体" w:eastAsia="宋体" w:cs="宋体"/>
          <w:color w:val="000000"/>
        </w:rPr>
        <w:t>C. 有利于增强中华民族的文化自信</w:t>
      </w:r>
    </w:p>
    <w:p w14:paraId="60303AB5">
      <w:pPr>
        <w:spacing w:line="360" w:lineRule="auto"/>
        <w:jc w:val="left"/>
        <w:textAlignment w:val="center"/>
        <w:rPr>
          <w:rFonts w:ascii="宋体" w:hAnsi="宋体" w:eastAsia="宋体" w:cs="宋体"/>
          <w:color w:val="000000"/>
        </w:rPr>
      </w:pPr>
      <w:r>
        <w:rPr>
          <w:rFonts w:ascii="宋体" w:hAnsi="宋体" w:eastAsia="宋体" w:cs="宋体"/>
          <w:color w:val="000000"/>
        </w:rPr>
        <w:t>D. 是保护我国文化遗产的唯一方式</w:t>
      </w:r>
    </w:p>
    <w:p w14:paraId="6704DFC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国务院总理李克强在任命李家超为中华人民共和国香港特别行政区第六任行政长官的仪式上强调，中央政府和祖国内地始终是香港战胜各种困难和风险挑战的坚强后盾。李家超表示将不负中央政府的信任和香港市民的期望，按照基本法全面准确落实“一国两制”方针，建设长期繁荣稳定的香港。中央政府对李家超的任命表明（   ）</w:t>
      </w:r>
    </w:p>
    <w:p w14:paraId="0DF4DFF3">
      <w:pPr>
        <w:spacing w:line="360" w:lineRule="auto"/>
        <w:jc w:val="left"/>
        <w:textAlignment w:val="center"/>
        <w:rPr>
          <w:rFonts w:ascii="宋体" w:hAnsi="宋体" w:eastAsia="宋体" w:cs="宋体"/>
          <w:color w:val="000000"/>
        </w:rPr>
      </w:pPr>
      <w:r>
        <w:rPr>
          <w:rFonts w:ascii="宋体" w:hAnsi="宋体" w:eastAsia="宋体" w:cs="宋体"/>
          <w:color w:val="000000"/>
        </w:rPr>
        <w:t>A. 必须落实中央对香港特别行政区的全面管治权</w:t>
      </w:r>
    </w:p>
    <w:p w14:paraId="5A1E88B9">
      <w:pPr>
        <w:spacing w:line="360" w:lineRule="auto"/>
        <w:jc w:val="left"/>
        <w:textAlignment w:val="center"/>
        <w:rPr>
          <w:rFonts w:ascii="宋体" w:hAnsi="宋体" w:eastAsia="宋体" w:cs="宋体"/>
          <w:color w:val="000000"/>
        </w:rPr>
      </w:pPr>
      <w:r>
        <w:rPr>
          <w:rFonts w:ascii="宋体" w:hAnsi="宋体" w:eastAsia="宋体" w:cs="宋体"/>
          <w:color w:val="000000"/>
        </w:rPr>
        <w:t>B. “和平统一、一国两制”基本方针是正确的</w:t>
      </w:r>
    </w:p>
    <w:p w14:paraId="30A2597D">
      <w:pPr>
        <w:spacing w:line="360" w:lineRule="auto"/>
        <w:jc w:val="left"/>
        <w:textAlignment w:val="center"/>
        <w:rPr>
          <w:rFonts w:ascii="宋体" w:hAnsi="宋体" w:eastAsia="宋体" w:cs="宋体"/>
          <w:color w:val="000000"/>
        </w:rPr>
      </w:pPr>
      <w:r>
        <w:rPr>
          <w:rFonts w:ascii="宋体" w:hAnsi="宋体" w:eastAsia="宋体" w:cs="宋体"/>
          <w:color w:val="000000"/>
        </w:rPr>
        <w:t>C. 两岸同胞增进理解信任，共同促进香港发展</w:t>
      </w:r>
    </w:p>
    <w:p w14:paraId="256CB410">
      <w:pPr>
        <w:spacing w:line="360" w:lineRule="auto"/>
        <w:jc w:val="left"/>
        <w:textAlignment w:val="center"/>
        <w:rPr>
          <w:rFonts w:ascii="宋体" w:hAnsi="宋体" w:eastAsia="宋体" w:cs="宋体"/>
          <w:color w:val="000000"/>
        </w:rPr>
      </w:pPr>
      <w:r>
        <w:rPr>
          <w:rFonts w:ascii="宋体" w:hAnsi="宋体" w:eastAsia="宋体" w:cs="宋体"/>
          <w:color w:val="000000"/>
        </w:rPr>
        <w:t>D. 香港繁荣稳定需要“爱国者治港，完全自治”</w:t>
      </w:r>
    </w:p>
    <w:p w14:paraId="7F8B92E0">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根据联合国粮农组织预测，与未发生疫情的状况相比，2030年全球饥饿人数将新增约3000万人，全球粮食安全拉响警报。为确保粮食安全，各国政府应该（   ）</w:t>
      </w:r>
    </w:p>
    <w:p w14:paraId="5260B90F">
      <w:pPr>
        <w:spacing w:line="360" w:lineRule="auto"/>
        <w:jc w:val="left"/>
        <w:textAlignment w:val="center"/>
        <w:rPr>
          <w:rFonts w:ascii="宋体" w:hAnsi="宋体" w:eastAsia="宋体" w:cs="宋体"/>
          <w:color w:val="000000"/>
        </w:rPr>
      </w:pPr>
      <w:r>
        <w:rPr>
          <w:rFonts w:ascii="宋体" w:hAnsi="宋体" w:eastAsia="宋体" w:cs="宋体"/>
          <w:color w:val="000000"/>
        </w:rPr>
        <w:t>A. 合作共赢，完全依赖他国人道主义援助</w:t>
      </w:r>
    </w:p>
    <w:p w14:paraId="4A9BFAC6">
      <w:pPr>
        <w:spacing w:line="360" w:lineRule="auto"/>
        <w:jc w:val="left"/>
        <w:textAlignment w:val="center"/>
        <w:rPr>
          <w:rFonts w:ascii="宋体" w:hAnsi="宋体" w:eastAsia="宋体" w:cs="宋体"/>
          <w:color w:val="000000"/>
        </w:rPr>
      </w:pPr>
      <w:r>
        <w:rPr>
          <w:rFonts w:ascii="宋体" w:hAnsi="宋体" w:eastAsia="宋体" w:cs="宋体"/>
          <w:color w:val="000000"/>
        </w:rPr>
        <w:t>B. 积极行动，促进粮食生产的可持续发展</w:t>
      </w:r>
    </w:p>
    <w:p w14:paraId="2A4FC09E">
      <w:pPr>
        <w:spacing w:line="360" w:lineRule="auto"/>
        <w:jc w:val="left"/>
        <w:textAlignment w:val="center"/>
        <w:rPr>
          <w:rFonts w:ascii="宋体" w:hAnsi="宋体" w:eastAsia="宋体" w:cs="宋体"/>
          <w:color w:val="000000"/>
        </w:rPr>
      </w:pPr>
      <w:r>
        <w:rPr>
          <w:rFonts w:ascii="宋体" w:hAnsi="宋体" w:eastAsia="宋体" w:cs="宋体"/>
          <w:color w:val="000000"/>
        </w:rPr>
        <w:t>C. 共同努力，杜绝全球性饥饿现象的发生</w:t>
      </w:r>
    </w:p>
    <w:p w14:paraId="2CF71FCC">
      <w:pPr>
        <w:spacing w:line="360" w:lineRule="auto"/>
        <w:jc w:val="left"/>
        <w:textAlignment w:val="center"/>
        <w:rPr>
          <w:rFonts w:ascii="宋体" w:hAnsi="宋体" w:eastAsia="宋体" w:cs="宋体"/>
          <w:color w:val="000000"/>
        </w:rPr>
      </w:pPr>
      <w:r>
        <w:rPr>
          <w:rFonts w:ascii="宋体" w:hAnsi="宋体" w:eastAsia="宋体" w:cs="宋体"/>
          <w:color w:val="000000"/>
        </w:rPr>
        <w:t>D. 独善其身，努力实现本国利益的最大化</w:t>
      </w:r>
    </w:p>
    <w:p w14:paraId="7AEB3AEB">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2021年以来，由于原材料价格上涨、人民币汇率升值、航运物流价格飙升等因素， 产业链中、下游企业成本激增，许多中小企业，尤其是外贸企业受到明显的负面冲击。 由此可见，中国企业“走出去”要（   ）</w:t>
      </w:r>
    </w:p>
    <w:p w14:paraId="3161E212">
      <w:pPr>
        <w:spacing w:line="360" w:lineRule="auto"/>
        <w:jc w:val="left"/>
        <w:textAlignment w:val="center"/>
        <w:rPr>
          <w:rFonts w:ascii="宋体" w:hAnsi="宋体" w:eastAsia="宋体" w:cs="宋体"/>
          <w:color w:val="000000"/>
        </w:rPr>
      </w:pPr>
      <w:r>
        <w:rPr>
          <w:rFonts w:ascii="宋体" w:hAnsi="宋体" w:eastAsia="宋体" w:cs="宋体"/>
          <w:color w:val="000000"/>
        </w:rPr>
        <w:t>A. 审时度势，完全消除各种不利因素</w:t>
      </w:r>
    </w:p>
    <w:p w14:paraId="27703BF9">
      <w:pPr>
        <w:spacing w:line="360" w:lineRule="auto"/>
        <w:jc w:val="left"/>
        <w:textAlignment w:val="center"/>
        <w:rPr>
          <w:rFonts w:ascii="宋体" w:hAnsi="宋体" w:eastAsia="宋体" w:cs="宋体"/>
          <w:color w:val="000000"/>
        </w:rPr>
      </w:pPr>
      <w:r>
        <w:rPr>
          <w:rFonts w:ascii="宋体" w:hAnsi="宋体" w:eastAsia="宋体" w:cs="宋体"/>
          <w:color w:val="000000"/>
        </w:rPr>
        <w:t>B. 将企业全部外迁来实现产业升级</w:t>
      </w:r>
    </w:p>
    <w:p w14:paraId="24FF34D3">
      <w:pPr>
        <w:spacing w:line="360" w:lineRule="auto"/>
        <w:jc w:val="left"/>
        <w:textAlignment w:val="center"/>
        <w:rPr>
          <w:rFonts w:ascii="宋体" w:hAnsi="宋体" w:eastAsia="宋体" w:cs="宋体"/>
          <w:color w:val="000000"/>
        </w:rPr>
      </w:pPr>
      <w:r>
        <w:rPr>
          <w:rFonts w:ascii="宋体" w:hAnsi="宋体" w:eastAsia="宋体" w:cs="宋体"/>
          <w:color w:val="000000"/>
        </w:rPr>
        <w:t>C. 拒绝与他国合作来消除负面冲击</w:t>
      </w:r>
    </w:p>
    <w:p w14:paraId="500C75FD">
      <w:pPr>
        <w:spacing w:line="360" w:lineRule="auto"/>
        <w:jc w:val="left"/>
        <w:textAlignment w:val="center"/>
        <w:rPr>
          <w:rFonts w:ascii="宋体" w:hAnsi="宋体" w:eastAsia="宋体" w:cs="宋体"/>
          <w:color w:val="000000"/>
        </w:rPr>
      </w:pPr>
      <w:r>
        <w:rPr>
          <w:rFonts w:ascii="宋体" w:hAnsi="宋体" w:eastAsia="宋体" w:cs="宋体"/>
          <w:color w:val="000000"/>
        </w:rPr>
        <w:t>D. 积极应对，克服困难并迎接挑战</w:t>
      </w:r>
    </w:p>
    <w:p w14:paraId="27B14B7B">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今年初，国务院印发《关于支持贵州在新时代西部大开发上闯新路的意见》，这是推动贵州以高质量发展统揽全局，擘画“四区一高地”新的战略蓝图，以一揽子、全面性的政策支持贵州在新时代西部大开发上闯新路。畅想新时代贵州发展，青少年要（   ）</w:t>
      </w:r>
    </w:p>
    <w:p w14:paraId="2B360221">
      <w:pPr>
        <w:spacing w:line="360" w:lineRule="auto"/>
        <w:jc w:val="left"/>
        <w:textAlignment w:val="center"/>
        <w:rPr>
          <w:rFonts w:ascii="宋体" w:hAnsi="宋体" w:eastAsia="宋体" w:cs="宋体"/>
          <w:color w:val="000000"/>
        </w:rPr>
      </w:pPr>
      <w:r>
        <w:rPr>
          <w:rFonts w:ascii="宋体" w:hAnsi="宋体" w:eastAsia="宋体" w:cs="宋体"/>
          <w:color w:val="000000"/>
        </w:rPr>
        <w:t>A. 心系家乡，对贵州未来有美好憧憬就可实现高质量发展</w:t>
      </w:r>
    </w:p>
    <w:p w14:paraId="512296D6">
      <w:pPr>
        <w:spacing w:line="360" w:lineRule="auto"/>
        <w:jc w:val="left"/>
        <w:textAlignment w:val="center"/>
        <w:rPr>
          <w:rFonts w:ascii="宋体" w:hAnsi="宋体" w:eastAsia="宋体" w:cs="宋体"/>
          <w:color w:val="000000"/>
        </w:rPr>
      </w:pPr>
      <w:r>
        <w:rPr>
          <w:rFonts w:ascii="宋体" w:hAnsi="宋体" w:eastAsia="宋体" w:cs="宋体"/>
          <w:color w:val="000000"/>
        </w:rPr>
        <w:t>B. 考上重点大学，去从事体面的工作就能为家乡做出贡献</w:t>
      </w:r>
    </w:p>
    <w:p w14:paraId="5F4CEBFD">
      <w:pPr>
        <w:spacing w:line="360" w:lineRule="auto"/>
        <w:jc w:val="left"/>
        <w:textAlignment w:val="center"/>
        <w:rPr>
          <w:rFonts w:ascii="宋体" w:hAnsi="宋体" w:eastAsia="宋体" w:cs="宋体"/>
          <w:color w:val="000000"/>
        </w:rPr>
      </w:pPr>
      <w:r>
        <w:rPr>
          <w:rFonts w:ascii="宋体" w:hAnsi="宋体" w:eastAsia="宋体" w:cs="宋体"/>
          <w:color w:val="000000"/>
        </w:rPr>
        <w:t>C. 延展生命的宽度，更好地为家乡发展和祖国的繁荣服务</w:t>
      </w:r>
    </w:p>
    <w:p w14:paraId="78BDAF3B">
      <w:pPr>
        <w:spacing w:line="360" w:lineRule="auto"/>
        <w:jc w:val="left"/>
        <w:textAlignment w:val="center"/>
        <w:rPr>
          <w:rFonts w:ascii="宋体" w:hAnsi="宋体" w:eastAsia="宋体" w:cs="宋体"/>
          <w:color w:val="000000"/>
        </w:rPr>
      </w:pPr>
      <w:r>
        <w:rPr>
          <w:rFonts w:ascii="宋体" w:hAnsi="宋体" w:eastAsia="宋体" w:cs="宋体"/>
          <w:color w:val="000000"/>
        </w:rPr>
        <w:t>D. 让父母包办自己人生，做好规划，抓住机遇，勇闯新路</w:t>
      </w:r>
    </w:p>
    <w:p w14:paraId="097BB004">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2022年1月10日，在第二个中国人民警察节，网友纷纷在社交平台留下暖心话语, 向人民警察致敬。110, 一头是百姓的平安与信赖，一头是人民警察的守护与付出。平凡的人民警察能创造生命的价值，是因为（   ）</w:t>
      </w:r>
    </w:p>
    <w:p w14:paraId="2CD07FB1">
      <w:pPr>
        <w:spacing w:line="360" w:lineRule="auto"/>
        <w:jc w:val="left"/>
        <w:textAlignment w:val="center"/>
        <w:rPr>
          <w:rFonts w:ascii="宋体" w:hAnsi="宋体" w:eastAsia="宋体" w:cs="宋体"/>
          <w:color w:val="000000"/>
        </w:rPr>
      </w:pPr>
      <w:r>
        <w:rPr>
          <w:rFonts w:ascii="宋体" w:hAnsi="宋体" w:eastAsia="宋体" w:cs="宋体"/>
          <w:color w:val="000000"/>
        </w:rPr>
        <w:t>①在平凡中创造伟大，让生命更加充盈②能够为社会发展贡献自己应有的力量</w:t>
      </w:r>
    </w:p>
    <w:p w14:paraId="5FCB9391">
      <w:pPr>
        <w:spacing w:line="360" w:lineRule="auto"/>
        <w:jc w:val="left"/>
        <w:textAlignment w:val="center"/>
        <w:rPr>
          <w:rFonts w:ascii="宋体" w:hAnsi="宋体" w:eastAsia="宋体" w:cs="宋体"/>
          <w:color w:val="000000"/>
        </w:rPr>
      </w:pPr>
      <w:r>
        <w:rPr>
          <w:rFonts w:ascii="宋体" w:hAnsi="宋体" w:eastAsia="宋体" w:cs="宋体"/>
          <w:color w:val="000000"/>
        </w:rPr>
        <w:t>③能给自己的生命找到位置，担当使命 ④守护他人生命只需要养护好精神世界</w:t>
      </w:r>
    </w:p>
    <w:p w14:paraId="28F2819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7DD500C">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同学的无心之言，觉得是论己非；老师的善意提醒，认为是有恶意；父母的再三叮咛， 却感到好烦躁……青春期敏感让我们不由得开启“怨”模式，成为屡屡伤害父母和 同学老师的“刺猬少年”。避免因敏感而冲动“悲”人，我们应该（   ）</w:t>
      </w:r>
    </w:p>
    <w:p w14:paraId="69252423">
      <w:pPr>
        <w:spacing w:line="360" w:lineRule="auto"/>
        <w:jc w:val="left"/>
        <w:textAlignment w:val="center"/>
        <w:rPr>
          <w:rFonts w:ascii="宋体" w:hAnsi="宋体" w:eastAsia="宋体" w:cs="宋体"/>
          <w:color w:val="000000"/>
        </w:rPr>
      </w:pPr>
      <w:r>
        <w:rPr>
          <w:rFonts w:ascii="宋体" w:hAnsi="宋体" w:eastAsia="宋体" w:cs="宋体"/>
          <w:color w:val="000000"/>
        </w:rPr>
        <w:t>①主动沟通交流，理性看待事情②提高个人修养，学会换位思考</w:t>
      </w:r>
    </w:p>
    <w:p w14:paraId="01302D37">
      <w:pPr>
        <w:spacing w:line="360" w:lineRule="auto"/>
        <w:jc w:val="left"/>
        <w:textAlignment w:val="center"/>
        <w:rPr>
          <w:rFonts w:ascii="宋体" w:hAnsi="宋体" w:eastAsia="宋体" w:cs="宋体"/>
          <w:color w:val="000000"/>
        </w:rPr>
      </w:pPr>
      <w:r>
        <w:rPr>
          <w:rFonts w:ascii="宋体" w:hAnsi="宋体" w:eastAsia="宋体" w:cs="宋体"/>
          <w:color w:val="000000"/>
        </w:rPr>
        <w:t>③学会冷静思考，正确表达意见④合理调控情绪，感恩他人陪伴</w:t>
      </w:r>
    </w:p>
    <w:p w14:paraId="2CFAE92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68997D15">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某地一学生放学路上和同学嬉戏打闹，撞到货车车轮，导致头部受伤。我们在上下学途中（</w:t>
      </w:r>
      <w:r>
        <w:rPr>
          <w:rFonts w:ascii="Times New Roman" w:hAnsi="Times New Roman" w:eastAsia="Times New Roman" w:cs="Times New Roman"/>
          <w:color w:val="000000"/>
        </w:rPr>
        <w:t xml:space="preserve">    </w:t>
      </w:r>
      <w:r>
        <w:rPr>
          <w:rFonts w:ascii="宋体" w:hAnsi="宋体" w:eastAsia="宋体" w:cs="宋体"/>
          <w:color w:val="000000"/>
        </w:rPr>
        <w:t>）</w:t>
      </w:r>
    </w:p>
    <w:p w14:paraId="1C8C3ADC">
      <w:pPr>
        <w:spacing w:line="360" w:lineRule="auto"/>
        <w:jc w:val="left"/>
        <w:textAlignment w:val="center"/>
        <w:rPr>
          <w:rFonts w:ascii="宋体" w:hAnsi="宋体" w:eastAsia="宋体" w:cs="宋体"/>
          <w:color w:val="000000"/>
        </w:rPr>
      </w:pPr>
      <w:r>
        <w:rPr>
          <w:rFonts w:ascii="宋体" w:hAnsi="宋体" w:eastAsia="宋体" w:cs="宋体"/>
          <w:color w:val="000000"/>
        </w:rPr>
        <w:t>①和同学</w:t>
      </w:r>
      <w:r>
        <w:rPr>
          <w:rFonts w:ascii="宋体" w:hAnsi="宋体" w:eastAsia="宋体" w:cs="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道路上并排行走</w:t>
      </w:r>
      <w:r>
        <w:rPr>
          <w:rFonts w:ascii="Times New Roman" w:hAnsi="Times New Roman" w:eastAsia="Times New Roman" w:cs="Times New Roman"/>
          <w:color w:val="000000"/>
        </w:rPr>
        <w:t xml:space="preserve">     </w:t>
      </w:r>
      <w:r>
        <w:rPr>
          <w:rFonts w:ascii="宋体" w:hAnsi="宋体" w:eastAsia="宋体" w:cs="宋体"/>
          <w:color w:val="000000"/>
        </w:rPr>
        <w:t>②不能和同学追逐打闹</w:t>
      </w:r>
      <w:r>
        <w:rPr>
          <w:rFonts w:ascii="Times New Roman" w:hAnsi="Times New Roman" w:eastAsia="Times New Roman" w:cs="Times New Roman"/>
          <w:color w:val="000000"/>
        </w:rPr>
        <w:t xml:space="preserve">     </w:t>
      </w:r>
      <w:r>
        <w:rPr>
          <w:rFonts w:ascii="宋体" w:hAnsi="宋体" w:eastAsia="宋体" w:cs="宋体"/>
          <w:color w:val="000000"/>
        </w:rPr>
        <w:t>③与车辆抢道</w:t>
      </w:r>
      <w:r>
        <w:rPr>
          <w:rFonts w:ascii="Times New Roman" w:hAnsi="Times New Roman" w:eastAsia="Times New Roman" w:cs="Times New Roman"/>
          <w:color w:val="000000"/>
        </w:rPr>
        <w:t xml:space="preserve">     </w:t>
      </w:r>
      <w:r>
        <w:rPr>
          <w:rFonts w:ascii="宋体" w:hAnsi="宋体" w:eastAsia="宋体" w:cs="宋体"/>
          <w:color w:val="000000"/>
        </w:rPr>
        <w:t>④不能路上玩手机</w:t>
      </w:r>
    </w:p>
    <w:p w14:paraId="61605A7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②④</w:t>
      </w:r>
    </w:p>
    <w:p w14:paraId="45923BD1">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“立善法于天下，则天下治；立善法于一国，则一国治。”在中国共产党的领导下, 我国逐步建立健全以宪法为统帅的中国特色社会主义法治体系。由此可见，宪法（   ）</w:t>
      </w:r>
    </w:p>
    <w:p w14:paraId="5C4BA9F1">
      <w:pPr>
        <w:spacing w:line="360" w:lineRule="auto"/>
        <w:jc w:val="left"/>
        <w:textAlignment w:val="center"/>
        <w:rPr>
          <w:rFonts w:ascii="宋体" w:hAnsi="宋体" w:eastAsia="宋体" w:cs="宋体"/>
          <w:color w:val="000000"/>
        </w:rPr>
      </w:pPr>
      <w:r>
        <w:rPr>
          <w:rFonts w:ascii="宋体" w:hAnsi="宋体" w:eastAsia="宋体" w:cs="宋体"/>
          <w:color w:val="000000"/>
        </w:rPr>
        <w:t>①是国家法制统一的基础    ②具有最高的法律地位</w:t>
      </w:r>
    </w:p>
    <w:p w14:paraId="2BD21E6A">
      <w:pPr>
        <w:spacing w:line="360" w:lineRule="auto"/>
        <w:jc w:val="left"/>
        <w:textAlignment w:val="center"/>
        <w:rPr>
          <w:rFonts w:ascii="宋体" w:hAnsi="宋体" w:eastAsia="宋体" w:cs="宋体"/>
          <w:color w:val="000000"/>
        </w:rPr>
      </w:pPr>
      <w:r>
        <w:rPr>
          <w:rFonts w:ascii="宋体" w:hAnsi="宋体" w:eastAsia="宋体" w:cs="宋体"/>
          <w:color w:val="000000"/>
        </w:rPr>
        <w:t>③具有最高</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法律权威和法律效力④规定了国家生活中的一般性问题</w:t>
      </w:r>
    </w:p>
    <w:p w14:paraId="761647B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FF787DA">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禁毒是全社会的共同责任。对于中学生而言，下列做法正确的是(   )</w:t>
      </w:r>
    </w:p>
    <w:p w14:paraId="7398A067">
      <w:pPr>
        <w:spacing w:line="360" w:lineRule="auto"/>
        <w:jc w:val="left"/>
        <w:textAlignment w:val="center"/>
        <w:rPr>
          <w:rFonts w:ascii="宋体" w:hAnsi="宋体" w:eastAsia="宋体" w:cs="宋体"/>
          <w:color w:val="000000"/>
        </w:rPr>
      </w:pPr>
      <w:r>
        <w:rPr>
          <w:rFonts w:ascii="宋体" w:hAnsi="宋体" w:eastAsia="宋体" w:cs="宋体"/>
          <w:color w:val="000000"/>
        </w:rPr>
        <w:t>①在</w:t>
      </w:r>
      <w:r>
        <w:rPr>
          <w:color w:val="000000"/>
        </w:rPr>
        <w:t>娱乐</w:t>
      </w:r>
      <w:r>
        <w:rPr>
          <w:rFonts w:ascii="宋体" w:hAnsi="宋体" w:eastAsia="宋体" w:cs="宋体"/>
          <w:color w:val="000000"/>
        </w:rPr>
        <w:t>场所或在外游玩时，接受陌生人递过来的香烟、食品或饮料</w:t>
      </w:r>
    </w:p>
    <w:p w14:paraId="578DB62B">
      <w:pPr>
        <w:spacing w:line="360" w:lineRule="auto"/>
        <w:jc w:val="left"/>
        <w:textAlignment w:val="center"/>
        <w:rPr>
          <w:rFonts w:ascii="宋体" w:hAnsi="宋体" w:eastAsia="宋体" w:cs="宋体"/>
          <w:color w:val="000000"/>
        </w:rPr>
      </w:pPr>
      <w:r>
        <w:rPr>
          <w:rFonts w:ascii="宋体" w:hAnsi="宋体" w:eastAsia="宋体" w:cs="宋体"/>
          <w:color w:val="000000"/>
        </w:rPr>
        <w:t>②积极向周围</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同学和朋友宣传毒品知识</w:t>
      </w:r>
    </w:p>
    <w:p w14:paraId="211B192F">
      <w:pPr>
        <w:spacing w:line="360" w:lineRule="auto"/>
        <w:jc w:val="left"/>
        <w:textAlignment w:val="center"/>
        <w:rPr>
          <w:rFonts w:ascii="宋体" w:hAnsi="宋体" w:eastAsia="宋体" w:cs="宋体"/>
          <w:color w:val="000000"/>
        </w:rPr>
      </w:pPr>
      <w:r>
        <w:rPr>
          <w:rFonts w:ascii="宋体" w:hAnsi="宋体" w:eastAsia="宋体" w:cs="宋体"/>
          <w:color w:val="000000"/>
        </w:rPr>
        <w:t>③好奇，追求刺激，体验一下吸毒</w:t>
      </w:r>
      <w:r>
        <w:rPr>
          <w:rFonts w:ascii="宋体" w:hAnsi="宋体" w:eastAsia="宋体" w:cs="宋体"/>
          <w:color w:val="000000"/>
          <w:position w:val="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感觉</w:t>
      </w:r>
    </w:p>
    <w:p w14:paraId="10FE05E1">
      <w:pPr>
        <w:spacing w:line="360" w:lineRule="auto"/>
        <w:jc w:val="left"/>
        <w:textAlignment w:val="center"/>
        <w:rPr>
          <w:rFonts w:ascii="宋体" w:hAnsi="宋体" w:eastAsia="宋体" w:cs="宋体"/>
          <w:color w:val="000000"/>
        </w:rPr>
      </w:pPr>
      <w:r>
        <w:rPr>
          <w:rFonts w:ascii="宋体" w:hAnsi="宋体" w:eastAsia="宋体" w:cs="宋体"/>
          <w:color w:val="000000"/>
        </w:rPr>
        <w:t>④不涉足未成年人不宜进入的场所，慎交友</w:t>
      </w:r>
    </w:p>
    <w:p w14:paraId="46A72908">
      <w:pPr>
        <w:spacing w:line="360" w:lineRule="auto"/>
        <w:jc w:val="left"/>
        <w:textAlignment w:val="center"/>
        <w:rPr>
          <w:rFonts w:ascii="宋体" w:hAnsi="宋体" w:eastAsia="宋体" w:cs="宋体"/>
          <w:color w:val="000000"/>
        </w:rPr>
      </w:pPr>
      <w:r>
        <w:rPr>
          <w:rFonts w:ascii="宋体" w:hAnsi="宋体" w:eastAsia="宋体" w:cs="宋体"/>
          <w:color w:val="000000"/>
        </w:rPr>
        <w:t>⑤遇到挫折和烦恼，同教师或家长倾诉交流，寻求长辈们的帮助，及时化解心中的矛盾</w:t>
      </w:r>
    </w:p>
    <w:p w14:paraId="79C2A309">
      <w:pPr>
        <w:spacing w:line="360" w:lineRule="auto"/>
        <w:jc w:val="left"/>
        <w:textAlignment w:val="center"/>
        <w:rPr>
          <w:rFonts w:ascii="宋体" w:hAnsi="宋体" w:eastAsia="宋体" w:cs="宋体"/>
          <w:color w:val="000000"/>
        </w:rPr>
      </w:pPr>
      <w:r>
        <w:rPr>
          <w:rFonts w:ascii="宋体" w:hAnsi="宋体" w:eastAsia="宋体" w:cs="宋体"/>
          <w:color w:val="000000"/>
        </w:rPr>
        <w:t>⑥碍于面子，尝试朋友们递过来的一些粉末、片剂或者类似香烟的东西</w:t>
      </w:r>
    </w:p>
    <w:p w14:paraId="3160EE9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①④⑥</w:t>
      </w:r>
      <w:r>
        <w:rPr>
          <w:rFonts w:ascii="宋体" w:hAnsi="宋体" w:eastAsia="宋体" w:cs="宋体"/>
          <w:color w:val="000000"/>
        </w:rPr>
        <w:tab/>
      </w:r>
      <w:r>
        <w:rPr>
          <w:rFonts w:ascii="宋体" w:hAnsi="宋体" w:eastAsia="宋体" w:cs="宋体"/>
          <w:color w:val="000000"/>
        </w:rPr>
        <w:t>B. ②④⑤</w:t>
      </w:r>
      <w:r>
        <w:rPr>
          <w:rFonts w:ascii="宋体" w:hAnsi="宋体" w:eastAsia="宋体" w:cs="宋体"/>
          <w:color w:val="000000"/>
        </w:rPr>
        <w:tab/>
      </w:r>
      <w:r>
        <w:rPr>
          <w:rFonts w:ascii="宋体" w:hAnsi="宋体" w:eastAsia="宋体" w:cs="宋体"/>
          <w:color w:val="000000"/>
        </w:rPr>
        <w:t>C. ③⑤⑥</w:t>
      </w:r>
      <w:r>
        <w:rPr>
          <w:rFonts w:ascii="宋体" w:hAnsi="宋体" w:eastAsia="宋体" w:cs="宋体"/>
          <w:color w:val="000000"/>
        </w:rPr>
        <w:tab/>
      </w:r>
      <w:r>
        <w:rPr>
          <w:rFonts w:ascii="宋体" w:hAnsi="宋体" w:eastAsia="宋体" w:cs="宋体"/>
          <w:color w:val="000000"/>
        </w:rPr>
        <w:t>D. ①③⑤</w:t>
      </w:r>
    </w:p>
    <w:p w14:paraId="394149E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四、非连续性文本：第33小题，本题6分。根据图表，回答问题。</w:t>
      </w:r>
    </w:p>
    <w:p w14:paraId="2F494543">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2022年《最高人民法院工作报告》（部分）</w:t>
      </w:r>
    </w:p>
    <w:p w14:paraId="68A64F5D">
      <w:pPr>
        <w:spacing w:line="360" w:lineRule="auto"/>
        <w:jc w:val="left"/>
        <w:textAlignment w:val="center"/>
        <w:rPr>
          <w:color w:val="000000"/>
        </w:rPr>
      </w:pPr>
      <w:r>
        <w:rPr>
          <w:rFonts w:ascii="宋体" w:hAnsi="宋体" w:eastAsia="宋体" w:cs="宋体"/>
          <w:color w:val="000000"/>
        </w:rPr>
        <w:drawing>
          <wp:inline distT="0" distB="0" distL="114300" distR="114300">
            <wp:extent cx="5238750" cy="2016125"/>
            <wp:effectExtent l="0" t="0" r="0" b="317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016193"/>
                    </a:xfrm>
                    <a:prstGeom prst="rect">
                      <a:avLst/>
                    </a:prstGeom>
                  </pic:spPr>
                </pic:pic>
              </a:graphicData>
            </a:graphic>
          </wp:inline>
        </w:drawing>
      </w:r>
      <w:r>
        <w:rPr>
          <w:rFonts w:ascii="宋体" w:hAnsi="宋体" w:eastAsia="宋体" w:cs="宋体"/>
          <w:color w:val="000000"/>
        </w:rPr>
        <w:br w:type="textWrapping"/>
      </w:r>
    </w:p>
    <w:p w14:paraId="3312EF2E">
      <w:pPr>
        <w:spacing w:line="360" w:lineRule="auto"/>
        <w:jc w:val="left"/>
        <w:textAlignment w:val="center"/>
        <w:rPr>
          <w:rFonts w:ascii="宋体" w:hAnsi="宋体" w:eastAsia="宋体" w:cs="宋体"/>
          <w:color w:val="000000"/>
        </w:rPr>
      </w:pPr>
      <w:r>
        <w:rPr>
          <w:rFonts w:ascii="宋体" w:hAnsi="宋体" w:eastAsia="宋体" w:cs="宋体"/>
          <w:color w:val="000000"/>
        </w:rPr>
        <w:t>请认真阅读表，结合所学知识，回答问题：</w:t>
      </w:r>
    </w:p>
    <w:p w14:paraId="236F5B22">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（1）表中的内容体现了厉行法治的哪一项要求？ </w:t>
      </w:r>
    </w:p>
    <w:p w14:paraId="5FC61131">
      <w:pPr>
        <w:spacing w:line="360" w:lineRule="auto"/>
        <w:jc w:val="left"/>
        <w:textAlignment w:val="center"/>
        <w:rPr>
          <w:rFonts w:ascii="宋体" w:hAnsi="宋体" w:eastAsia="宋体" w:cs="宋体"/>
          <w:color w:val="000000"/>
        </w:rPr>
      </w:pPr>
      <w:r>
        <w:rPr>
          <w:rFonts w:ascii="宋体" w:hAnsi="宋体" w:eastAsia="宋体" w:cs="宋体"/>
          <w:color w:val="000000"/>
        </w:rPr>
        <w:t>（2）请结合（1）问中的要求，分析它对国家和社会发展的作用。</w:t>
      </w:r>
    </w:p>
    <w:p w14:paraId="51102E8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五、阅读与思考：第34小题,本题8分。阅读材料，简明扼要回答问题。</w:t>
      </w:r>
    </w:p>
    <w:p w14:paraId="392DADB8">
      <w:pPr>
        <w:spacing w:line="360" w:lineRule="auto"/>
        <w:ind w:firstLine="420"/>
        <w:jc w:val="left"/>
        <w:textAlignment w:val="center"/>
        <w:rPr>
          <w:rFonts w:ascii="楷体" w:hAnsi="楷体" w:eastAsia="楷体" w:cs="楷体"/>
          <w:color w:val="000000"/>
        </w:rPr>
      </w:pPr>
      <w:r>
        <w:rPr>
          <w:color w:val="000000"/>
        </w:rPr>
        <w:t xml:space="preserve">16. </w:t>
      </w:r>
      <w:r>
        <w:rPr>
          <w:rFonts w:ascii="楷体" w:hAnsi="楷体" w:eastAsia="楷体" w:cs="楷体"/>
          <w:color w:val="000000"/>
        </w:rPr>
        <w:t>材料 2022年5月26日，中国国际大数据产业博览会以线上方式在贵州省贵阳市开幕, 来自中国和德国、日本等国家的100余家知名企业参加展示。贵州作为我国第一个国家大数据综合试验区，在党中央坚强领导下，以数字技术与实体经济深度融合为主线，着力推动转型：促进实体经济高质量发展；着力强化保障、提高防范和抵御安全风险能力；着力优化环境、积极参与数字经济国际合作，促进全球大数据技术应用和数字经济产业发展。</w:t>
      </w:r>
    </w:p>
    <w:p w14:paraId="61CF5534">
      <w:pPr>
        <w:spacing w:line="360" w:lineRule="auto"/>
        <w:jc w:val="left"/>
        <w:textAlignment w:val="center"/>
        <w:rPr>
          <w:rFonts w:ascii="宋体" w:hAnsi="宋体" w:eastAsia="宋体" w:cs="宋体"/>
          <w:color w:val="000000"/>
        </w:rPr>
      </w:pPr>
      <w:r>
        <w:rPr>
          <w:rFonts w:ascii="宋体" w:hAnsi="宋体" w:eastAsia="宋体" w:cs="宋体"/>
          <w:color w:val="000000"/>
        </w:rPr>
        <w:t>阅读上述材料，联系所学知识，思考回答：</w:t>
      </w:r>
    </w:p>
    <w:p w14:paraId="08D73FA2">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（1）为助力家乡发展，你会向参加数博会的外国友人推介贵州的哪些特色商品？ </w:t>
      </w:r>
    </w:p>
    <w:p w14:paraId="00F85AF1">
      <w:pPr>
        <w:spacing w:line="360" w:lineRule="auto"/>
        <w:jc w:val="left"/>
        <w:textAlignment w:val="center"/>
        <w:rPr>
          <w:rFonts w:ascii="宋体" w:hAnsi="宋体" w:eastAsia="宋体" w:cs="宋体"/>
          <w:color w:val="000000"/>
        </w:rPr>
      </w:pPr>
      <w:r>
        <w:rPr>
          <w:rFonts w:ascii="宋体" w:hAnsi="宋体" w:eastAsia="宋体" w:cs="宋体"/>
          <w:color w:val="000000"/>
        </w:rPr>
        <w:t>（2）请结介材料分析：在经济全球化背景下我国应以怎样的态度来发展好数字经济。</w:t>
      </w:r>
    </w:p>
    <w:p w14:paraId="1271C5D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六、判断与分析：第35小题，本题8分。联系材料，判断分析。</w:t>
      </w:r>
    </w:p>
    <w:p w14:paraId="06193AE2">
      <w:pPr>
        <w:spacing w:line="360" w:lineRule="auto"/>
        <w:ind w:firstLine="420"/>
        <w:jc w:val="left"/>
        <w:textAlignment w:val="center"/>
        <w:rPr>
          <w:rFonts w:ascii="楷体" w:hAnsi="楷体" w:eastAsia="楷体" w:cs="楷体"/>
          <w:color w:val="000000"/>
        </w:rPr>
      </w:pPr>
      <w:r>
        <w:rPr>
          <w:color w:val="000000"/>
        </w:rPr>
        <w:t xml:space="preserve">17. </w:t>
      </w:r>
      <w:r>
        <w:rPr>
          <w:rFonts w:ascii="楷体" w:hAnsi="楷体" w:eastAsia="楷体" w:cs="楷体"/>
          <w:color w:val="000000"/>
        </w:rPr>
        <w:t>材料 在北京2022年冬奥会和冬残奥会办奥理念当中，绿色位居首位。中国作为全球生态文明建设的参与者、贡献者、引领者，不仅为绿色技术在国内的推广作出了关键示范，还将碳减排、碳中和变为大型赛事活动筹办的“硬指标”，借此唤起全球对环保的重视，对低碳、可持续理念的推广产生引领和示范作用。</w:t>
      </w:r>
    </w:p>
    <w:p w14:paraId="2836CA2E">
      <w:pPr>
        <w:spacing w:line="360" w:lineRule="auto"/>
        <w:jc w:val="left"/>
        <w:textAlignment w:val="center"/>
        <w:rPr>
          <w:rFonts w:ascii="宋体" w:hAnsi="宋体" w:eastAsia="宋体" w:cs="宋体"/>
          <w:color w:val="000000"/>
        </w:rPr>
      </w:pPr>
      <w:r>
        <w:rPr>
          <w:rFonts w:ascii="宋体" w:hAnsi="宋体" w:eastAsia="宋体" w:cs="宋体"/>
          <w:color w:val="000000"/>
        </w:rPr>
        <w:t>联系材料，结合所学知识，判断分析：中国在绿色发展方面作出了关键示范，说明中国对世界的影响只体现在全球治理方面。</w:t>
      </w:r>
    </w:p>
    <w:p w14:paraId="6005622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七、实践与探究：第36小题，本题20分。按要求完成任务。</w:t>
      </w:r>
    </w:p>
    <w:p w14:paraId="2EA77AB9">
      <w:pPr>
        <w:spacing w:line="360" w:lineRule="auto"/>
        <w:ind w:firstLine="420"/>
        <w:jc w:val="left"/>
        <w:textAlignment w:val="center"/>
        <w:rPr>
          <w:rFonts w:ascii="楷体" w:hAnsi="楷体" w:eastAsia="楷体" w:cs="楷体"/>
          <w:color w:val="000000"/>
        </w:rPr>
      </w:pPr>
      <w:r>
        <w:rPr>
          <w:color w:val="000000"/>
        </w:rPr>
        <w:t xml:space="preserve">18. </w:t>
      </w:r>
      <w:r>
        <w:rPr>
          <w:rFonts w:ascii="楷体" w:hAnsi="楷体" w:eastAsia="楷体" w:cs="楷体"/>
          <w:color w:val="000000"/>
        </w:rPr>
        <w:t>喜迎二十大，争做好少年。某校组织开展“三说新时代，打卡新思想”的主题活动, 广大青少年在感悟国家发展变化等实践体验中，立志共圆中国梦，努力成长为担当民族复兴重任的时代新人。以下是他们收集到的资料：</w:t>
      </w:r>
    </w:p>
    <w:p w14:paraId="42338276">
      <w:pPr>
        <w:spacing w:line="360" w:lineRule="auto"/>
        <w:jc w:val="left"/>
        <w:textAlignment w:val="center"/>
        <w:rPr>
          <w:rFonts w:ascii="宋体" w:hAnsi="宋体" w:eastAsia="宋体" w:cs="宋体"/>
          <w:color w:val="000000"/>
        </w:rPr>
      </w:pPr>
      <w:r>
        <w:rPr>
          <w:rFonts w:ascii="宋体" w:hAnsi="宋体" w:eastAsia="宋体" w:cs="宋体"/>
          <w:color w:val="000000"/>
        </w:rPr>
        <w:t>“图说”新时代</w:t>
      </w:r>
    </w:p>
    <w:p w14:paraId="393B52C1">
      <w:pPr>
        <w:spacing w:line="360" w:lineRule="auto"/>
        <w:jc w:val="left"/>
        <w:textAlignment w:val="center"/>
        <w:rPr>
          <w:color w:val="000000"/>
        </w:rPr>
      </w:pPr>
      <w:r>
        <w:rPr>
          <w:rFonts w:ascii="宋体" w:hAnsi="宋体" w:eastAsia="宋体" w:cs="宋体"/>
          <w:color w:val="000000"/>
        </w:rPr>
        <w:drawing>
          <wp:inline distT="0" distB="0" distL="114300" distR="114300">
            <wp:extent cx="4181475" cy="1971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81475" cy="1971675"/>
                    </a:xfrm>
                    <a:prstGeom prst="rect">
                      <a:avLst/>
                    </a:prstGeom>
                  </pic:spPr>
                </pic:pic>
              </a:graphicData>
            </a:graphic>
          </wp:inline>
        </w:drawing>
      </w:r>
      <w:r>
        <w:rPr>
          <w:rFonts w:ascii="宋体" w:hAnsi="宋体" w:eastAsia="宋体" w:cs="宋体"/>
          <w:color w:val="000000"/>
        </w:rPr>
        <w:br w:type="textWrapping"/>
      </w:r>
    </w:p>
    <w:p w14:paraId="00BB1E3D">
      <w:pPr>
        <w:spacing w:line="360" w:lineRule="auto"/>
        <w:jc w:val="left"/>
        <w:textAlignment w:val="center"/>
        <w:rPr>
          <w:rFonts w:ascii="宋体" w:hAnsi="宋体" w:eastAsia="宋体" w:cs="宋体"/>
          <w:color w:val="000000"/>
        </w:rPr>
      </w:pPr>
      <w:r>
        <w:rPr>
          <w:rFonts w:ascii="宋体" w:hAnsi="宋体" w:eastAsia="宋体" w:cs="宋体"/>
          <w:color w:val="000000"/>
        </w:rPr>
        <w:t>“数说”新时代</w:t>
      </w:r>
      <w:r>
        <w:rPr>
          <w:color w:val="000000"/>
        </w:rPr>
        <w:t xml:space="preserve">    </w:t>
      </w:r>
      <w:r>
        <w:rPr>
          <w:rFonts w:ascii="宋体" w:hAnsi="宋体" w:eastAsia="宋体" w:cs="宋体"/>
          <w:color w:val="000000"/>
        </w:rPr>
        <w:t xml:space="preserve"> </w:t>
      </w:r>
    </w:p>
    <w:p w14:paraId="4E6485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时代是奋斗者的时代。现在，我们比历史上任何时期都更接近中华民族伟大复兴的目标。且看一组来自2022年《政府工作报告》的数据：国内生产总值达到.114万亿元，增长8.1%;城镇新增就业1269万人；疫苗全程接种覆盖率超过85%;企业研发经费增长15.5%;高技术制造业增加值增长18.2%,高质量共建“一带一路”稳步推进； 货物进出口总额增长21.4%.</w:t>
      </w:r>
    </w:p>
    <w:p w14:paraId="59B65019">
      <w:pPr>
        <w:spacing w:line="360" w:lineRule="auto"/>
        <w:jc w:val="left"/>
        <w:textAlignment w:val="center"/>
        <w:rPr>
          <w:rFonts w:ascii="宋体" w:hAnsi="宋体" w:eastAsia="宋体" w:cs="宋体"/>
          <w:color w:val="000000"/>
        </w:rPr>
      </w:pPr>
      <w:r>
        <w:rPr>
          <w:rFonts w:ascii="宋体" w:hAnsi="宋体" w:eastAsia="宋体" w:cs="宋体"/>
          <w:color w:val="000000"/>
        </w:rPr>
        <w:t>“事说”新时代</w:t>
      </w:r>
    </w:p>
    <w:p w14:paraId="75F93D4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是中国共产主义青年团成立100周年。百年来，青春的力量，青春的涌动，青春的创造，始终是推动中华民族勇毅前行、屹立于世界民族之林的磅礴力量！中华民族始终有着“自古英雄出少年”的传统，始终有着“长江后浪推前浪”的情怀，听党话、跟党走始终是共青团坚守的政治生命，党有号召、团有行动始终是一代代共青团员的政治信念。</w:t>
      </w:r>
    </w:p>
    <w:p w14:paraId="77861CD6">
      <w:pPr>
        <w:spacing w:line="360" w:lineRule="auto"/>
        <w:jc w:val="left"/>
        <w:textAlignment w:val="center"/>
        <w:rPr>
          <w:rFonts w:ascii="宋体" w:hAnsi="宋体" w:eastAsia="宋体" w:cs="宋体"/>
          <w:color w:val="000000"/>
        </w:rPr>
      </w:pPr>
      <w:r>
        <w:rPr>
          <w:rFonts w:ascii="宋体" w:hAnsi="宋体" w:eastAsia="宋体" w:cs="宋体"/>
          <w:color w:val="000000"/>
        </w:rPr>
        <w:t>阅读材料，联系所学知识，参与完成下列任务：</w:t>
      </w:r>
    </w:p>
    <w:p w14:paraId="045D1718">
      <w:pPr>
        <w:spacing w:line="360" w:lineRule="auto"/>
        <w:jc w:val="left"/>
        <w:textAlignment w:val="center"/>
        <w:rPr>
          <w:rFonts w:ascii="宋体" w:hAnsi="宋体" w:eastAsia="宋体" w:cs="宋体"/>
          <w:color w:val="000000"/>
        </w:rPr>
      </w:pPr>
      <w:r>
        <w:rPr>
          <w:rFonts w:ascii="宋体" w:hAnsi="宋体" w:eastAsia="宋体" w:cs="宋体"/>
          <w:color w:val="000000"/>
        </w:rPr>
        <w:t>（1）结合“图说”新时代</w:t>
      </w:r>
      <w:r>
        <w:rPr>
          <w:rFonts w:ascii="楷体" w:hAnsi="楷体" w:eastAsia="楷体" w:cs="楷体"/>
          <w:color w:val="000000"/>
        </w:rPr>
        <w:t>，</w:t>
      </w:r>
      <w:r>
        <w:rPr>
          <w:rFonts w:ascii="宋体" w:hAnsi="宋体" w:eastAsia="宋体" w:cs="宋体"/>
          <w:color w:val="000000"/>
        </w:rPr>
        <w:t>分享你从中体验到的获得感、幸福感和安全感。</w:t>
      </w:r>
    </w:p>
    <w:p w14:paraId="795823D4">
      <w:pPr>
        <w:spacing w:line="360" w:lineRule="auto"/>
        <w:jc w:val="left"/>
        <w:textAlignment w:val="center"/>
        <w:rPr>
          <w:rFonts w:ascii="宋体" w:hAnsi="宋体" w:eastAsia="宋体" w:cs="宋体"/>
          <w:color w:val="000000"/>
        </w:rPr>
      </w:pPr>
      <w:r>
        <w:rPr>
          <w:rFonts w:ascii="宋体" w:hAnsi="宋体" w:eastAsia="宋体" w:cs="宋体"/>
          <w:color w:val="000000"/>
        </w:rPr>
        <w:t xml:space="preserve">（2）结合“数说”新时代，请从国内、国际两个方面探究我国发展所具备的优势。 </w:t>
      </w:r>
      <w:r>
        <w:rPr>
          <w:rFonts w:ascii="宋体" w:hAnsi="宋体" w:eastAsia="宋体" w:cs="宋体"/>
          <w:color w:val="000000"/>
        </w:rPr>
        <w:br w:type="textWrapp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07"/>
        <w:gridCol w:w="2818"/>
      </w:tblGrid>
      <w:tr w14:paraId="548B9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87F2E">
            <w:pPr>
              <w:spacing w:line="360" w:lineRule="auto"/>
              <w:jc w:val="left"/>
              <w:textAlignment w:val="center"/>
              <w:rPr>
                <w:rFonts w:ascii="宋体" w:hAnsi="宋体" w:eastAsia="宋体" w:cs="宋体"/>
                <w:color w:val="000000"/>
              </w:rPr>
            </w:pPr>
            <w:r>
              <w:rPr>
                <w:rFonts w:ascii="宋体" w:hAnsi="宋体" w:eastAsia="宋体" w:cs="宋体"/>
                <w:color w:val="000000"/>
              </w:rPr>
              <w:t>任务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E1265">
            <w:pPr>
              <w:spacing w:line="360" w:lineRule="auto"/>
              <w:jc w:val="left"/>
              <w:textAlignment w:val="center"/>
              <w:rPr>
                <w:rFonts w:ascii="宋体" w:hAnsi="宋体" w:eastAsia="宋体" w:cs="宋体"/>
                <w:color w:val="000000"/>
              </w:rPr>
            </w:pPr>
            <w:r>
              <w:rPr>
                <w:rFonts w:ascii="宋体" w:hAnsi="宋体" w:eastAsia="宋体" w:cs="宋体"/>
                <w:color w:val="000000"/>
              </w:rPr>
              <w:t>誓言</w:t>
            </w:r>
          </w:p>
        </w:tc>
      </w:tr>
      <w:tr w14:paraId="135D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AB480">
            <w:pPr>
              <w:spacing w:line="360" w:lineRule="auto"/>
              <w:jc w:val="left"/>
              <w:textAlignment w:val="center"/>
              <w:rPr>
                <w:rFonts w:ascii="宋体" w:hAnsi="宋体" w:eastAsia="宋体" w:cs="宋体"/>
                <w:color w:val="000000"/>
              </w:rPr>
            </w:pPr>
            <w:r>
              <w:rPr>
                <w:rFonts w:ascii="宋体" w:hAnsi="宋体" w:eastAsia="宋体" w:cs="宋体"/>
                <w:color w:val="000000"/>
              </w:rPr>
              <w:t>“一双手”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2E616">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27EC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C46051">
            <w:pPr>
              <w:spacing w:line="360" w:lineRule="auto"/>
              <w:jc w:val="left"/>
              <w:textAlignment w:val="center"/>
              <w:rPr>
                <w:rFonts w:ascii="宋体" w:hAnsi="宋体" w:eastAsia="宋体" w:cs="宋体"/>
                <w:color w:val="000000"/>
              </w:rPr>
            </w:pPr>
            <w:r>
              <w:rPr>
                <w:rFonts w:ascii="宋体" w:hAnsi="宋体" w:eastAsia="宋体" w:cs="宋体"/>
                <w:color w:val="000000"/>
              </w:rPr>
              <w:t>“一颗心”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C5C81">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4F1C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E808A">
            <w:pPr>
              <w:spacing w:line="360" w:lineRule="auto"/>
              <w:jc w:val="left"/>
              <w:textAlignment w:val="center"/>
              <w:rPr>
                <w:rFonts w:ascii="宋体" w:hAnsi="宋体" w:eastAsia="宋体" w:cs="宋体"/>
                <w:color w:val="000000"/>
              </w:rPr>
            </w:pPr>
            <w:r>
              <w:rPr>
                <w:rFonts w:ascii="宋体" w:hAnsi="宋体" w:eastAsia="宋体" w:cs="宋体"/>
                <w:color w:val="000000"/>
              </w:rPr>
              <w:t>“一条路”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39817">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r w14:paraId="657E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3C74B">
            <w:pPr>
              <w:spacing w:line="360" w:lineRule="auto"/>
              <w:jc w:val="left"/>
              <w:textAlignment w:val="center"/>
              <w:rPr>
                <w:rFonts w:ascii="宋体" w:hAnsi="宋体" w:eastAsia="宋体" w:cs="宋体"/>
                <w:color w:val="000000"/>
              </w:rPr>
            </w:pPr>
            <w:r>
              <w:rPr>
                <w:rFonts w:ascii="宋体" w:hAnsi="宋体" w:eastAsia="宋体" w:cs="宋体"/>
                <w:color w:val="000000"/>
              </w:rPr>
              <w:t>“一面旗”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A3A81">
            <w:pPr>
              <w:spacing w:line="360" w:lineRule="auto"/>
              <w:jc w:val="left"/>
              <w:textAlignment w:val="center"/>
              <w:rPr>
                <w:rFonts w:ascii="宋体" w:hAnsi="宋体" w:eastAsia="宋体" w:cs="宋体"/>
                <w:color w:val="000000"/>
              </w:rPr>
            </w:pPr>
            <w:r>
              <w:rPr>
                <w:rFonts w:ascii="宋体" w:hAnsi="宋体" w:eastAsia="宋体" w:cs="宋体"/>
                <w:color w:val="000000"/>
              </w:rPr>
              <w:t>▲</w:t>
            </w:r>
          </w:p>
        </w:tc>
      </w:tr>
    </w:tbl>
    <w:p w14:paraId="2230309F">
      <w:pPr>
        <w:spacing w:line="360" w:lineRule="auto"/>
        <w:jc w:val="left"/>
        <w:textAlignment w:val="center"/>
        <w:rPr>
          <w:color w:val="000000"/>
        </w:rPr>
      </w:pPr>
      <w:r>
        <w:rPr>
          <w:color w:val="000000"/>
        </w:rPr>
        <w:t>（3）作为生逢其时、重任在肩的中国青少年，通过参与“三说新时代，打卡新思想”的主题活动，请完成表的相关内容，抒写新时代你的青春誓言。“三说新时代，打卡新思想”主题活动。</w:t>
      </w:r>
    </w:p>
    <w:p w14:paraId="683B526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78389F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8A0B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691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7BB2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B60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A05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D99F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7E59AC"/>
    <w:rsid w:val="38274566"/>
    <w:rsid w:val="3D0421F5"/>
    <w:rsid w:val="538C6F26"/>
    <w:rsid w:val="55D74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3609</Words>
  <Characters>3784</Characters>
  <Lines>0</Lines>
  <Paragraphs>0</Paragraphs>
  <TotalTime>0</TotalTime>
  <ScaleCrop>false</ScaleCrop>
  <LinksUpToDate>false</LinksUpToDate>
  <CharactersWithSpaces>3967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2022-08-13T17:10:00Z</dcterms:created>
  <dc:creator>学科网试题生产平台</dc:creator>
  <dc:description>3042782646018048</dc:description>
  <cp:lastModifiedBy>上帝掷骰子吗</cp:lastModifiedBy>
  <dcterms:modified xsi:type="dcterms:W3CDTF">2024-07-20T16:16:27Z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9D30E908BDE94274BE2622C379E0B04B</vt:lpwstr>
  </property>
</Properties>
</file>