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5358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11391900</wp:posOffset>
            </wp:positionV>
            <wp:extent cx="469900" cy="4445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444500"/>
                    </a:xfrm>
                    <a:prstGeom prst="rect">
                      <a:avLst/>
                    </a:prstGeom>
                  </pic:spPr>
                </pic:pic>
              </a:graphicData>
            </a:graphic>
          </wp:anchor>
        </w:drawing>
      </w:r>
      <w:r>
        <w:rPr>
          <w:rFonts w:ascii="宋体" w:hAnsi="宋体" w:eastAsia="宋体" w:cs="宋体"/>
          <w:b/>
          <w:color w:val="auto"/>
          <w:sz w:val="32"/>
        </w:rPr>
        <w:t>2025年山西省中考道德与法治真题</w:t>
      </w:r>
    </w:p>
    <w:p w14:paraId="25EBF7FC">
      <w:pPr>
        <w:spacing w:line="360" w:lineRule="auto"/>
        <w:jc w:val="center"/>
      </w:pPr>
      <w:r>
        <w:rPr>
          <w:rFonts w:ascii="宋体" w:hAnsi="宋体" w:eastAsia="宋体" w:cs="宋体"/>
          <w:b/>
          <w:color w:val="auto"/>
          <w:sz w:val="24"/>
        </w:rPr>
        <w:t>第Ⅰ卷选择题（共24分）</w:t>
      </w:r>
    </w:p>
    <w:p w14:paraId="2C7512EE">
      <w:pPr>
        <w:spacing w:line="360" w:lineRule="auto"/>
        <w:jc w:val="left"/>
      </w:pPr>
      <w:r>
        <w:rPr>
          <w:rFonts w:ascii="宋体" w:hAnsi="宋体" w:eastAsia="宋体" w:cs="宋体"/>
          <w:b/>
          <w:color w:val="auto"/>
          <w:sz w:val="24"/>
        </w:rPr>
        <w:t>一、选择题（在每小题的四个选项中，只有一项最符合题意，请选出并在答题卡上将该项涂黑。本大题共12个小题，每小题2分，共24分）</w:t>
      </w:r>
    </w:p>
    <w:p w14:paraId="1632780B">
      <w:pPr>
        <w:spacing w:line="360" w:lineRule="auto"/>
        <w:jc w:val="left"/>
      </w:pPr>
      <w:r>
        <w:rPr>
          <w:color w:val="auto"/>
        </w:rPr>
        <w:t xml:space="preserve">1. </w:t>
      </w:r>
      <w:r>
        <w:rPr>
          <w:rFonts w:ascii="宋体" w:hAnsi="宋体" w:eastAsia="宋体" w:cs="宋体"/>
          <w:color w:val="auto"/>
        </w:rPr>
        <w:t>社团活动总结会上，小德说：“加入‘小主持人社团’后，在老师和同学的鼓励下，我跟大家一起学习、主持、表演，现在的我变得很自信！”小德的发言启示我们要（   ）</w:t>
      </w:r>
    </w:p>
    <w:p w14:paraId="381817FA">
      <w:pPr>
        <w:spacing w:line="360" w:lineRule="auto"/>
        <w:jc w:val="left"/>
        <w:textAlignment w:val="center"/>
        <w:rPr>
          <w:color w:val="auto"/>
        </w:rPr>
      </w:pPr>
      <w:r>
        <w:t xml:space="preserve">A. </w:t>
      </w:r>
      <w:r>
        <w:rPr>
          <w:rFonts w:ascii="宋体" w:hAnsi="宋体" w:eastAsia="宋体" w:cs="宋体"/>
          <w:color w:val="auto"/>
        </w:rPr>
        <w:t>尊重不同风格的老师</w:t>
      </w:r>
    </w:p>
    <w:p w14:paraId="167D1CAB">
      <w:pPr>
        <w:spacing w:line="360" w:lineRule="auto"/>
        <w:jc w:val="left"/>
        <w:textAlignment w:val="center"/>
        <w:rPr>
          <w:color w:val="auto"/>
        </w:rPr>
      </w:pPr>
      <w:r>
        <w:t xml:space="preserve">B. </w:t>
      </w:r>
      <w:r>
        <w:rPr>
          <w:rFonts w:ascii="宋体" w:hAnsi="宋体" w:eastAsia="宋体" w:cs="宋体"/>
          <w:color w:val="auto"/>
        </w:rPr>
        <w:t>涵养正直的良好品格</w:t>
      </w:r>
    </w:p>
    <w:p w14:paraId="6B1362CC">
      <w:pPr>
        <w:spacing w:line="360" w:lineRule="auto"/>
        <w:jc w:val="left"/>
        <w:textAlignment w:val="center"/>
        <w:rPr>
          <w:color w:val="auto"/>
        </w:rPr>
      </w:pPr>
      <w:r>
        <w:t xml:space="preserve">C. </w:t>
      </w:r>
      <w:r>
        <w:rPr>
          <w:rFonts w:ascii="宋体" w:hAnsi="宋体" w:eastAsia="宋体" w:cs="宋体"/>
          <w:color w:val="auto"/>
        </w:rPr>
        <w:t>积极参与集体活动，完善自己的个性</w:t>
      </w:r>
    </w:p>
    <w:p w14:paraId="67416392">
      <w:pPr>
        <w:spacing w:line="360" w:lineRule="auto"/>
        <w:jc w:val="left"/>
        <w:textAlignment w:val="center"/>
        <w:rPr>
          <w:color w:val="000000"/>
        </w:rPr>
      </w:pPr>
      <w:r>
        <w:t xml:space="preserve">D. </w:t>
      </w:r>
      <w:r>
        <w:rPr>
          <w:rFonts w:ascii="宋体" w:hAnsi="宋体" w:eastAsia="宋体" w:cs="宋体"/>
          <w:color w:val="auto"/>
        </w:rPr>
        <w:t>增强自我保护意识，谨慎结交新朋友</w:t>
      </w:r>
    </w:p>
    <w:p w14:paraId="1160B1F5">
      <w:pPr>
        <w:spacing w:line="360" w:lineRule="auto"/>
        <w:jc w:val="left"/>
        <w:textAlignment w:val="center"/>
        <w:rPr>
          <w:color w:val="000000"/>
        </w:rPr>
      </w:pPr>
      <w:r>
        <w:rPr>
          <w:color w:val="000000"/>
        </w:rPr>
        <w:t xml:space="preserve">2. </w:t>
      </w:r>
      <w:r>
        <w:rPr>
          <w:rFonts w:ascii="宋体" w:hAnsi="宋体" w:eastAsia="宋体" w:cs="宋体"/>
          <w:color w:val="000000"/>
        </w:rPr>
        <w:t>下边漫画所体现</w:t>
      </w:r>
      <w:r>
        <w:rPr>
          <w:rFonts w:ascii="宋体" w:hAnsi="宋体" w:eastAsia="宋体" w:cs="宋体"/>
          <w:color w:val="000000"/>
          <w:position w:val="0"/>
        </w:rPr>
        <w:drawing>
          <wp:inline distT="0" distB="0" distL="114300" distR="114300">
            <wp:extent cx="133350" cy="177800"/>
            <wp:effectExtent l="0" t="0" r="0" b="13335"/>
            <wp:docPr id="1360879999" name="图片 1360879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879999" name="图片 136087999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维护权利的方式是（   ）</w:t>
      </w:r>
    </w:p>
    <w:p w14:paraId="68C948F5">
      <w:pPr>
        <w:spacing w:line="360" w:lineRule="auto"/>
        <w:jc w:val="left"/>
        <w:textAlignment w:val="center"/>
        <w:rPr>
          <w:color w:val="000000"/>
        </w:rPr>
      </w:pPr>
      <w:r>
        <w:rPr>
          <w:color w:val="000000"/>
        </w:rPr>
        <w:drawing>
          <wp:inline distT="0" distB="0" distL="114300" distR="114300">
            <wp:extent cx="4457700" cy="2524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57700" cy="2524125"/>
                    </a:xfrm>
                    <a:prstGeom prst="rect">
                      <a:avLst/>
                    </a:prstGeom>
                  </pic:spPr>
                </pic:pic>
              </a:graphicData>
            </a:graphic>
          </wp:inline>
        </w:drawing>
      </w:r>
    </w:p>
    <w:p w14:paraId="09E8C1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调解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1A693AA0">
      <w:pPr>
        <w:spacing w:line="360" w:lineRule="auto"/>
        <w:jc w:val="left"/>
        <w:textAlignment w:val="center"/>
        <w:rPr>
          <w:color w:val="000000"/>
        </w:rPr>
      </w:pPr>
      <w:r>
        <w:rPr>
          <w:color w:val="000000"/>
        </w:rPr>
        <w:t xml:space="preserve">3. </w:t>
      </w:r>
      <w:r>
        <w:rPr>
          <w:rFonts w:ascii="宋体" w:hAnsi="宋体" w:eastAsia="宋体" w:cs="宋体"/>
          <w:color w:val="000000"/>
        </w:rPr>
        <w:t>为这则新闻摘要拟定标题，以下最适切的是（   ）</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0"/>
      </w:tblGrid>
      <w:tr w14:paraId="4B27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BC297">
            <w:pPr>
              <w:spacing w:line="360" w:lineRule="auto"/>
              <w:jc w:val="left"/>
              <w:textAlignment w:val="center"/>
              <w:rPr>
                <w:color w:val="000000"/>
              </w:rPr>
            </w:pPr>
            <w:r>
              <w:rPr>
                <w:rFonts w:ascii="宋体" w:hAnsi="宋体" w:eastAsia="宋体" w:cs="宋体"/>
                <w:color w:val="000000"/>
              </w:rPr>
              <w:t>新闻摘要</w:t>
            </w:r>
          </w:p>
          <w:p w14:paraId="6B2297D7">
            <w:pPr>
              <w:spacing w:line="360" w:lineRule="auto"/>
              <w:jc w:val="left"/>
              <w:textAlignment w:val="center"/>
              <w:rPr>
                <w:color w:val="000000"/>
              </w:rPr>
            </w:pPr>
            <w:r>
              <w:rPr>
                <w:rFonts w:ascii="宋体" w:hAnsi="宋体" w:eastAsia="宋体" w:cs="宋体"/>
                <w:color w:val="000000"/>
              </w:rPr>
              <w:t>公司职员小刘，举报可疑人员窃拍军事设施，获得重要贡献奖励；学者老石，发现境外机构非法窃取我敏感信息数据，及时举报，获得重要贡献奖励。</w:t>
            </w:r>
          </w:p>
        </w:tc>
      </w:tr>
    </w:tbl>
    <w:p w14:paraId="76152662">
      <w:pPr>
        <w:spacing w:line="360" w:lineRule="auto"/>
        <w:jc w:val="left"/>
        <w:textAlignment w:val="center"/>
        <w:rPr>
          <w:color w:val="000000"/>
        </w:rPr>
      </w:pPr>
    </w:p>
    <w:p w14:paraId="0B3597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维护国家安全，人人都是主角</w:t>
      </w:r>
      <w:r>
        <w:rPr>
          <w:color w:val="000000"/>
        </w:rPr>
        <w:tab/>
      </w:r>
      <w:r>
        <w:rPr>
          <w:color w:val="000000"/>
        </w:rPr>
        <w:t xml:space="preserve">B. </w:t>
      </w:r>
      <w:r>
        <w:rPr>
          <w:rFonts w:ascii="宋体" w:hAnsi="宋体" w:eastAsia="宋体" w:cs="宋体"/>
          <w:color w:val="000000"/>
        </w:rPr>
        <w:t>关心国家发展，讲好中国故事</w:t>
      </w:r>
    </w:p>
    <w:p w14:paraId="619190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遵守社会规则，维护公共秩序</w:t>
      </w:r>
      <w:r>
        <w:rPr>
          <w:color w:val="000000"/>
        </w:rPr>
        <w:tab/>
      </w:r>
      <w:r>
        <w:rPr>
          <w:color w:val="000000"/>
        </w:rPr>
        <w:t xml:space="preserve">D. </w:t>
      </w:r>
      <w:r>
        <w:rPr>
          <w:rFonts w:ascii="宋体" w:hAnsi="宋体" w:eastAsia="宋体" w:cs="宋体"/>
          <w:color w:val="000000"/>
        </w:rPr>
        <w:t>珍惜个人荣誉，做好本职工作</w:t>
      </w:r>
    </w:p>
    <w:p w14:paraId="4784FC94">
      <w:pPr>
        <w:spacing w:line="360" w:lineRule="auto"/>
        <w:jc w:val="left"/>
        <w:textAlignment w:val="center"/>
        <w:rPr>
          <w:color w:val="000000"/>
        </w:rPr>
      </w:pPr>
      <w:r>
        <w:rPr>
          <w:color w:val="000000"/>
        </w:rPr>
        <w:t xml:space="preserve">4. </w:t>
      </w:r>
      <w:r>
        <w:rPr>
          <w:rFonts w:ascii="宋体" w:hAnsi="宋体" w:eastAsia="宋体" w:cs="宋体"/>
          <w:color w:val="000000"/>
        </w:rPr>
        <w:t>下列属于公民行使文化权利的是（   ）</w:t>
      </w:r>
    </w:p>
    <w:p w14:paraId="35D40AD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在火车站安检口自觉排队接受安全检查</w:t>
      </w:r>
      <w:r>
        <w:rPr>
          <w:color w:val="000000"/>
        </w:rPr>
        <w:tab/>
      </w:r>
      <w:r>
        <w:rPr>
          <w:color w:val="000000"/>
        </w:rPr>
        <w:t xml:space="preserve">B. </w:t>
      </w:r>
      <w:r>
        <w:rPr>
          <w:rFonts w:ascii="宋体" w:hAnsi="宋体" w:eastAsia="宋体" w:cs="宋体"/>
          <w:color w:val="000000"/>
        </w:rPr>
        <w:t>主动协助交警维护学校门口的交通秩序</w:t>
      </w:r>
    </w:p>
    <w:p w14:paraId="457A33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通过“市长信箱”给政府提意见和建议</w:t>
      </w:r>
      <w:r>
        <w:rPr>
          <w:color w:val="000000"/>
        </w:rPr>
        <w:tab/>
      </w:r>
      <w:r>
        <w:rPr>
          <w:color w:val="000000"/>
        </w:rPr>
        <w:t xml:space="preserve">D. </w:t>
      </w:r>
      <w:r>
        <w:rPr>
          <w:rFonts w:ascii="宋体" w:hAnsi="宋体" w:eastAsia="宋体" w:cs="宋体"/>
          <w:color w:val="000000"/>
        </w:rPr>
        <w:t>创作以“十二生肖”为主题的剪纸作品</w:t>
      </w:r>
    </w:p>
    <w:p w14:paraId="0A159B7E">
      <w:pPr>
        <w:spacing w:line="360" w:lineRule="auto"/>
        <w:jc w:val="left"/>
        <w:textAlignment w:val="center"/>
        <w:rPr>
          <w:color w:val="000000"/>
        </w:rPr>
      </w:pPr>
      <w:r>
        <w:rPr>
          <w:color w:val="000000"/>
        </w:rPr>
        <w:t xml:space="preserve">5. </w:t>
      </w:r>
      <w:r>
        <w:rPr>
          <w:rFonts w:ascii="宋体" w:hAnsi="宋体" w:eastAsia="宋体" w:cs="宋体"/>
          <w:color w:val="000000"/>
        </w:rPr>
        <w:t>为推进电梯换新工作，某社区依托“银龄议事团”与居民协商，解决了协议签署难题；施工期间，社区还通过邻里微信群广泛听取民意、接受监督。居民从社区治理的“旁观者”变成了“参与者”。上述事例生动体现了我国的（   ）</w:t>
      </w:r>
    </w:p>
    <w:p w14:paraId="5D09F4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w:t>
      </w:r>
      <w:r>
        <w:rPr>
          <w:color w:val="000000"/>
        </w:rPr>
        <w:tab/>
      </w:r>
      <w:r>
        <w:rPr>
          <w:color w:val="000000"/>
        </w:rPr>
        <w:t xml:space="preserve">B. </w:t>
      </w:r>
      <w:r>
        <w:rPr>
          <w:rFonts w:ascii="宋体" w:hAnsi="宋体" w:eastAsia="宋体" w:cs="宋体"/>
          <w:color w:val="000000"/>
        </w:rPr>
        <w:t>基层群众自治制度</w:t>
      </w:r>
    </w:p>
    <w:p w14:paraId="08D724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w:t>
      </w:r>
      <w:r>
        <w:rPr>
          <w:color w:val="000000"/>
        </w:rPr>
        <w:tab/>
      </w:r>
      <w:r>
        <w:rPr>
          <w:color w:val="000000"/>
        </w:rPr>
        <w:t xml:space="preserve">D. </w:t>
      </w:r>
      <w:r>
        <w:rPr>
          <w:rFonts w:ascii="宋体" w:hAnsi="宋体" w:eastAsia="宋体" w:cs="宋体"/>
          <w:color w:val="000000"/>
        </w:rPr>
        <w:t>中国共产党领导的多党合作和政治协商制度</w:t>
      </w:r>
    </w:p>
    <w:p w14:paraId="72CCE3A1">
      <w:pPr>
        <w:spacing w:line="360" w:lineRule="auto"/>
        <w:jc w:val="left"/>
        <w:textAlignment w:val="center"/>
        <w:rPr>
          <w:color w:val="000000"/>
        </w:rPr>
      </w:pPr>
      <w:r>
        <w:rPr>
          <w:color w:val="000000"/>
        </w:rPr>
        <w:t xml:space="preserve">6. </w:t>
      </w:r>
      <w:r>
        <w:rPr>
          <w:rFonts w:ascii="宋体" w:hAnsi="宋体" w:eastAsia="宋体" w:cs="宋体"/>
          <w:color w:val="000000"/>
        </w:rPr>
        <w:t>我省持续深化能源革命综合改革，大力培育发展能源新质生产力，全球首款醇电混动汽车、新型甲醇牵引车和我国首台氢燃料电池混动力机车等研发成果相继推出，改革成效正在逐步显现。这表明（   ）</w:t>
      </w:r>
    </w:p>
    <w:p w14:paraId="14A1A3D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每个人都可以成为创新者</w:t>
      </w:r>
      <w:r>
        <w:rPr>
          <w:color w:val="000000"/>
        </w:rPr>
        <w:tab/>
      </w:r>
      <w:r>
        <w:rPr>
          <w:color w:val="000000"/>
        </w:rPr>
        <w:t xml:space="preserve">B. </w:t>
      </w:r>
      <w:r>
        <w:rPr>
          <w:rFonts w:ascii="宋体" w:hAnsi="宋体" w:eastAsia="宋体" w:cs="宋体"/>
          <w:color w:val="000000"/>
        </w:rPr>
        <w:t>改革释放了更多创新活力</w:t>
      </w:r>
    </w:p>
    <w:p w14:paraId="740CDB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尊重创造已成为社会共识</w:t>
      </w:r>
      <w:r>
        <w:rPr>
          <w:color w:val="000000"/>
        </w:rPr>
        <w:tab/>
      </w:r>
      <w:r>
        <w:rPr>
          <w:color w:val="000000"/>
        </w:rPr>
        <w:t xml:space="preserve">D. </w:t>
      </w:r>
      <w:r>
        <w:rPr>
          <w:rFonts w:ascii="宋体" w:hAnsi="宋体" w:eastAsia="宋体" w:cs="宋体"/>
          <w:color w:val="000000"/>
        </w:rPr>
        <w:t>构建新发展格局势在必行</w:t>
      </w:r>
    </w:p>
    <w:p w14:paraId="785A9AD4">
      <w:pPr>
        <w:spacing w:line="360" w:lineRule="auto"/>
        <w:jc w:val="left"/>
        <w:textAlignment w:val="center"/>
        <w:rPr>
          <w:color w:val="000000"/>
        </w:rPr>
      </w:pPr>
      <w:r>
        <w:rPr>
          <w:color w:val="000000"/>
        </w:rPr>
        <w:t xml:space="preserve">7. </w:t>
      </w:r>
      <w:r>
        <w:rPr>
          <w:rFonts w:ascii="宋体" w:hAnsi="宋体" w:eastAsia="宋体" w:cs="宋体"/>
          <w:color w:val="000000"/>
        </w:rPr>
        <w:t>我省某大学“红石榴”工作室创新开展工作，通过为各民族困难学生建立“一册一档”、组织教师深入民族地区开展家访、到民族地区访企拓岗帮助学生就业等举措，为各民族学生提供了精细管理和帮扶。该工作室在以实际行动（   ）</w:t>
      </w:r>
    </w:p>
    <w:p w14:paraId="55B68C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促进民族团结</w:t>
      </w:r>
      <w:r>
        <w:rPr>
          <w:color w:val="000000"/>
        </w:rPr>
        <w:tab/>
      </w:r>
      <w:r>
        <w:rPr>
          <w:color w:val="000000"/>
        </w:rPr>
        <w:t xml:space="preserve">B. </w:t>
      </w:r>
      <w:r>
        <w:rPr>
          <w:rFonts w:ascii="宋体" w:hAnsi="宋体" w:eastAsia="宋体" w:cs="宋体"/>
          <w:color w:val="000000"/>
        </w:rPr>
        <w:t>维护国家尊严</w:t>
      </w:r>
      <w:r>
        <w:rPr>
          <w:color w:val="000000"/>
        </w:rPr>
        <w:tab/>
      </w:r>
      <w:r>
        <w:rPr>
          <w:color w:val="000000"/>
        </w:rPr>
        <w:t xml:space="preserve">C. </w:t>
      </w:r>
      <w:r>
        <w:rPr>
          <w:rFonts w:ascii="宋体" w:hAnsi="宋体" w:eastAsia="宋体" w:cs="宋体"/>
          <w:color w:val="000000"/>
        </w:rPr>
        <w:t>发展民族文化</w:t>
      </w:r>
      <w:r>
        <w:rPr>
          <w:color w:val="000000"/>
        </w:rPr>
        <w:tab/>
      </w:r>
      <w:r>
        <w:rPr>
          <w:color w:val="000000"/>
        </w:rPr>
        <w:t xml:space="preserve">D. </w:t>
      </w:r>
      <w:r>
        <w:rPr>
          <w:rFonts w:ascii="宋体" w:hAnsi="宋体" w:eastAsia="宋体" w:cs="宋体"/>
          <w:color w:val="000000"/>
        </w:rPr>
        <w:t>捍卫国家主权</w:t>
      </w:r>
    </w:p>
    <w:p w14:paraId="30A993E7">
      <w:pPr>
        <w:spacing w:line="360" w:lineRule="auto"/>
        <w:jc w:val="left"/>
        <w:textAlignment w:val="center"/>
        <w:rPr>
          <w:color w:val="000000"/>
        </w:rPr>
      </w:pPr>
      <w:r>
        <w:rPr>
          <w:color w:val="000000"/>
        </w:rPr>
        <w:t xml:space="preserve">8. </w:t>
      </w:r>
      <w:r>
        <w:rPr>
          <w:rFonts w:ascii="宋体" w:hAnsi="宋体" w:eastAsia="宋体" w:cs="宋体"/>
          <w:color w:val="000000"/>
        </w:rPr>
        <w:t>以下是我国部分年份国内生产总值统计图。由此可以推断出（   ）</w:t>
      </w:r>
    </w:p>
    <w:p w14:paraId="54C36DAC">
      <w:pPr>
        <w:spacing w:line="360" w:lineRule="auto"/>
        <w:jc w:val="left"/>
        <w:textAlignment w:val="center"/>
        <w:rPr>
          <w:color w:val="000000"/>
        </w:rPr>
      </w:pPr>
      <w:r>
        <w:rPr>
          <w:color w:val="000000"/>
        </w:rPr>
        <w:drawing>
          <wp:inline distT="0" distB="0" distL="114300" distR="114300">
            <wp:extent cx="5067300" cy="2600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67300" cy="2600325"/>
                    </a:xfrm>
                    <a:prstGeom prst="rect">
                      <a:avLst/>
                    </a:prstGeom>
                  </pic:spPr>
                </pic:pic>
              </a:graphicData>
            </a:graphic>
          </wp:inline>
        </w:drawing>
      </w:r>
    </w:p>
    <w:p w14:paraId="3B0AF2D0">
      <w:pPr>
        <w:spacing w:line="360" w:lineRule="auto"/>
        <w:jc w:val="left"/>
        <w:textAlignment w:val="center"/>
        <w:rPr>
          <w:color w:val="000000"/>
        </w:rPr>
      </w:pPr>
      <w:r>
        <w:rPr>
          <w:color w:val="000000"/>
        </w:rPr>
        <w:t xml:space="preserve">A. </w:t>
      </w:r>
      <w:r>
        <w:rPr>
          <w:rFonts w:ascii="宋体" w:hAnsi="宋体" w:eastAsia="宋体" w:cs="宋体"/>
          <w:color w:val="000000"/>
        </w:rPr>
        <w:t>我国是世界上最大的发展中国家</w:t>
      </w:r>
    </w:p>
    <w:p w14:paraId="11D8B69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我国统筹推进“五位一体”总体布局</w:t>
      </w:r>
    </w:p>
    <w:p w14:paraId="733AF7D8">
      <w:pPr>
        <w:spacing w:line="360" w:lineRule="auto"/>
        <w:jc w:val="left"/>
        <w:textAlignment w:val="center"/>
        <w:rPr>
          <w:color w:val="000000"/>
        </w:rPr>
      </w:pPr>
      <w:r>
        <w:rPr>
          <w:color w:val="000000"/>
        </w:rPr>
        <w:t xml:space="preserve">C. </w:t>
      </w:r>
      <w:r>
        <w:rPr>
          <w:rFonts w:ascii="宋体" w:hAnsi="宋体" w:eastAsia="宋体" w:cs="宋体"/>
          <w:color w:val="000000"/>
        </w:rPr>
        <w:t>共同富裕是中国特色社会主义的本质要求</w:t>
      </w:r>
    </w:p>
    <w:p w14:paraId="7C4BF7ED">
      <w:pPr>
        <w:spacing w:line="360" w:lineRule="auto"/>
        <w:jc w:val="left"/>
        <w:textAlignment w:val="center"/>
        <w:rPr>
          <w:color w:val="000000"/>
        </w:rPr>
      </w:pPr>
      <w:r>
        <w:rPr>
          <w:color w:val="000000"/>
        </w:rPr>
        <w:t xml:space="preserve">D. </w:t>
      </w:r>
      <w:r>
        <w:rPr>
          <w:rFonts w:ascii="宋体" w:hAnsi="宋体" w:eastAsia="宋体" w:cs="宋体"/>
          <w:color w:val="000000"/>
        </w:rPr>
        <w:t>进入新时代，我国经济建设不断取得新成就</w:t>
      </w:r>
    </w:p>
    <w:p w14:paraId="0A779E02">
      <w:pPr>
        <w:spacing w:line="360" w:lineRule="auto"/>
        <w:jc w:val="left"/>
        <w:textAlignment w:val="center"/>
        <w:rPr>
          <w:color w:val="000000"/>
        </w:rPr>
      </w:pPr>
      <w:r>
        <w:rPr>
          <w:color w:val="000000"/>
        </w:rPr>
        <w:t xml:space="preserve">9. </w:t>
      </w:r>
      <w:r>
        <w:rPr>
          <w:rFonts w:ascii="宋体" w:hAnsi="宋体" w:eastAsia="宋体" w:cs="宋体"/>
          <w:color w:val="000000"/>
        </w:rPr>
        <w:t>绿色生活方式正在年轻人中日益流行，在减少资源浪费、减轻环境污染</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同时，也使他们获得了心灵的满足。下列属于该生活方式的是（   ）</w:t>
      </w:r>
    </w:p>
    <w:p w14:paraId="13997014">
      <w:pPr>
        <w:spacing w:line="360" w:lineRule="auto"/>
        <w:jc w:val="left"/>
        <w:textAlignment w:val="center"/>
        <w:rPr>
          <w:color w:val="000000"/>
        </w:rPr>
      </w:pPr>
      <w:r>
        <w:rPr>
          <w:rFonts w:ascii="宋体" w:hAnsi="宋体" w:eastAsia="宋体" w:cs="宋体"/>
          <w:color w:val="000000"/>
        </w:rPr>
        <w:t>①城市漫步——用双脚丈量城市的半径，积极探索新的旅行乐趣</w:t>
      </w:r>
    </w:p>
    <w:p w14:paraId="48E28B29">
      <w:pPr>
        <w:spacing w:line="360" w:lineRule="auto"/>
        <w:jc w:val="left"/>
        <w:textAlignment w:val="center"/>
        <w:rPr>
          <w:color w:val="000000"/>
        </w:rPr>
      </w:pPr>
      <w:r>
        <w:rPr>
          <w:rFonts w:ascii="宋体" w:hAnsi="宋体" w:eastAsia="宋体" w:cs="宋体"/>
          <w:color w:val="000000"/>
        </w:rPr>
        <w:t>②沉浸观剧——走进剧场，尽情感受全新的光影效果和演出氛围</w:t>
      </w:r>
    </w:p>
    <w:p w14:paraId="380FBCA0">
      <w:pPr>
        <w:spacing w:line="360" w:lineRule="auto"/>
        <w:jc w:val="left"/>
        <w:textAlignment w:val="center"/>
        <w:rPr>
          <w:color w:val="000000"/>
        </w:rPr>
      </w:pPr>
      <w:r>
        <w:rPr>
          <w:rFonts w:ascii="宋体" w:hAnsi="宋体" w:eastAsia="宋体" w:cs="宋体"/>
          <w:color w:val="000000"/>
        </w:rPr>
        <w:t>③阳台新用——旧物为器，自制肥料，在阳台菜园体验种植快乐</w:t>
      </w:r>
    </w:p>
    <w:p w14:paraId="3CA81460">
      <w:pPr>
        <w:spacing w:line="360" w:lineRule="auto"/>
        <w:jc w:val="left"/>
        <w:textAlignment w:val="center"/>
        <w:rPr>
          <w:color w:val="000000"/>
        </w:rPr>
      </w:pPr>
      <w:r>
        <w:rPr>
          <w:rFonts w:ascii="宋体" w:hAnsi="宋体" w:eastAsia="宋体" w:cs="宋体"/>
          <w:color w:val="000000"/>
        </w:rPr>
        <w:t>④无痕生活——选购无包装、简包装产品，以极简方式享受生活</w:t>
      </w:r>
    </w:p>
    <w:p w14:paraId="2CB0F2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EF37445">
      <w:pPr>
        <w:spacing w:line="360" w:lineRule="auto"/>
        <w:jc w:val="left"/>
        <w:textAlignment w:val="center"/>
        <w:rPr>
          <w:color w:val="000000"/>
        </w:rPr>
      </w:pPr>
      <w:r>
        <w:rPr>
          <w:color w:val="000000"/>
        </w:rPr>
        <w:t xml:space="preserve">10. </w:t>
      </w:r>
      <w:r>
        <w:rPr>
          <w:rFonts w:ascii="宋体" w:hAnsi="宋体" w:eastAsia="宋体" w:cs="宋体"/>
          <w:color w:val="000000"/>
        </w:rPr>
        <w:t>据不完全统计，2018年以来，中国共支持柬埔寨、塞尔维亚、卢旺达等24个国家进行公路与桥梁建设整修，并为发展中国家培育公路建设相关领域技术人才超800名。这表明中国（   ）</w:t>
      </w:r>
    </w:p>
    <w:p w14:paraId="79FEFD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集中力量办好自己的事情</w:t>
      </w:r>
      <w:r>
        <w:rPr>
          <w:color w:val="000000"/>
        </w:rPr>
        <w:tab/>
      </w:r>
      <w:r>
        <w:rPr>
          <w:color w:val="000000"/>
        </w:rPr>
        <w:t xml:space="preserve">B. </w:t>
      </w:r>
      <w:r>
        <w:rPr>
          <w:rFonts w:ascii="宋体" w:hAnsi="宋体" w:eastAsia="宋体" w:cs="宋体"/>
          <w:color w:val="000000"/>
        </w:rPr>
        <w:t>自觉维护世界和平与安全</w:t>
      </w:r>
    </w:p>
    <w:p w14:paraId="08E641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积极主动地承担国际责任</w:t>
      </w:r>
      <w:r>
        <w:rPr>
          <w:color w:val="000000"/>
        </w:rPr>
        <w:tab/>
      </w:r>
      <w:r>
        <w:rPr>
          <w:color w:val="000000"/>
        </w:rPr>
        <w:t xml:space="preserve">D. </w:t>
      </w:r>
      <w:r>
        <w:rPr>
          <w:rFonts w:ascii="宋体" w:hAnsi="宋体" w:eastAsia="宋体" w:cs="宋体"/>
          <w:color w:val="000000"/>
        </w:rPr>
        <w:t>持续推进国际关系民主化</w:t>
      </w:r>
    </w:p>
    <w:p w14:paraId="747C4596">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“新闻一线”思政微课上，有同学播报了以下一则消息：</w:t>
      </w:r>
    </w:p>
    <w:p w14:paraId="32045B62">
      <w:pPr>
        <w:spacing w:line="360" w:lineRule="auto"/>
        <w:jc w:val="left"/>
        <w:textAlignment w:val="center"/>
        <w:rPr>
          <w:color w:val="000000"/>
        </w:rPr>
      </w:pPr>
      <w:r>
        <w:rPr>
          <w:color w:val="000000"/>
        </w:rPr>
        <w:drawing>
          <wp:inline distT="0" distB="0" distL="114300" distR="114300">
            <wp:extent cx="5238750" cy="2217420"/>
            <wp:effectExtent l="0" t="0" r="0" b="1143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217615"/>
                    </a:xfrm>
                    <a:prstGeom prst="rect">
                      <a:avLst/>
                    </a:prstGeom>
                  </pic:spPr>
                </pic:pic>
              </a:graphicData>
            </a:graphic>
          </wp:inline>
        </w:drawing>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127E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E07A48">
            <w:pPr>
              <w:spacing w:line="360" w:lineRule="auto"/>
              <w:jc w:val="left"/>
              <w:textAlignment w:val="center"/>
              <w:rPr>
                <w:color w:val="000000"/>
              </w:rPr>
            </w:pPr>
            <w:r>
              <w:rPr>
                <w:rFonts w:ascii="宋体" w:hAnsi="宋体" w:eastAsia="宋体" w:cs="宋体"/>
                <w:color w:val="000000"/>
              </w:rPr>
              <w:t>为进一步优化交通运输营商环境，促进交通运输行政执法更加严格规范公正文明，山西省交通运输厅决定在全省交通运输领域实施轻微违法依法不予处罚、首次违法依法不予处罚告知承诺制度。</w:t>
            </w:r>
          </w:p>
        </w:tc>
      </w:tr>
    </w:tbl>
    <w:p w14:paraId="2A85A351">
      <w:pPr>
        <w:spacing w:line="360" w:lineRule="auto"/>
        <w:jc w:val="left"/>
        <w:textAlignment w:val="center"/>
        <w:rPr>
          <w:color w:val="000000"/>
        </w:rPr>
      </w:pPr>
      <w:r>
        <w:rPr>
          <w:rFonts w:ascii="宋体" w:hAnsi="宋体" w:eastAsia="宋体" w:cs="宋体"/>
          <w:color w:val="000000"/>
        </w:rPr>
        <w:t>同学们对此发表了不同的观点，其中正确的是（   ）</w:t>
      </w:r>
    </w:p>
    <w:p w14:paraId="79F6A3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29B735E">
      <w:pPr>
        <w:spacing w:line="360" w:lineRule="auto"/>
        <w:jc w:val="left"/>
        <w:textAlignment w:val="center"/>
        <w:rPr>
          <w:color w:val="000000"/>
        </w:rPr>
      </w:pPr>
      <w:r>
        <w:rPr>
          <w:color w:val="000000"/>
        </w:rPr>
        <w:t xml:space="preserve">12. </w:t>
      </w:r>
      <w:r>
        <w:rPr>
          <w:rFonts w:ascii="宋体" w:hAnsi="宋体" w:eastAsia="宋体" w:cs="宋体"/>
          <w:color w:val="000000"/>
        </w:rPr>
        <w:t>1200多年前，藏医药鼻祖宇妥·云丹贡布远赴印度、尼泊尔等国家，收集整理民间医疗土方，汲取国内外医药学精华，完成藏医经典著作《四部医典》。如今，藏医药影响远播尼泊尔、印度、俄罗斯等国家和地区，吸引了许多外国专家学者前来考察。材料表明（   ）</w:t>
      </w:r>
    </w:p>
    <w:p w14:paraId="022247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我国参与全球规则制定</w:t>
      </w:r>
      <w:r>
        <w:rPr>
          <w:color w:val="000000"/>
        </w:rPr>
        <w:tab/>
      </w:r>
      <w:r>
        <w:rPr>
          <w:color w:val="000000"/>
        </w:rPr>
        <w:t xml:space="preserve">B. </w:t>
      </w:r>
      <w:r>
        <w:rPr>
          <w:rFonts w:ascii="宋体" w:hAnsi="宋体" w:eastAsia="宋体" w:cs="宋体"/>
          <w:color w:val="000000"/>
        </w:rPr>
        <w:t>经济全球化趋势不可逆转</w:t>
      </w:r>
    </w:p>
    <w:p w14:paraId="591EC2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文明在交流互鉴中发展</w:t>
      </w:r>
      <w:r>
        <w:rPr>
          <w:color w:val="000000"/>
        </w:rPr>
        <w:tab/>
      </w:r>
      <w:r>
        <w:rPr>
          <w:color w:val="000000"/>
        </w:rPr>
        <w:t xml:space="preserve">D. </w:t>
      </w:r>
      <w:r>
        <w:rPr>
          <w:rFonts w:ascii="宋体" w:hAnsi="宋体" w:eastAsia="宋体" w:cs="宋体"/>
          <w:color w:val="000000"/>
        </w:rPr>
        <w:t>国家间既有合作又有竞争</w:t>
      </w:r>
    </w:p>
    <w:p w14:paraId="442E1BA4">
      <w:pPr>
        <w:spacing w:line="360" w:lineRule="auto"/>
        <w:jc w:val="center"/>
        <w:textAlignment w:val="center"/>
        <w:rPr>
          <w:color w:val="000000"/>
        </w:rPr>
      </w:pPr>
      <w:r>
        <w:rPr>
          <w:rFonts w:ascii="宋体" w:hAnsi="宋体" w:eastAsia="宋体" w:cs="宋体"/>
          <w:b/>
          <w:color w:val="000000"/>
          <w:sz w:val="24"/>
        </w:rPr>
        <w:t>第Ⅱ卷非选择题（共51分）</w:t>
      </w:r>
    </w:p>
    <w:p w14:paraId="63EEB692">
      <w:pPr>
        <w:spacing w:line="360" w:lineRule="auto"/>
        <w:jc w:val="left"/>
        <w:textAlignment w:val="center"/>
        <w:rPr>
          <w:color w:val="000000"/>
        </w:rPr>
      </w:pPr>
      <w:r>
        <w:rPr>
          <w:rFonts w:ascii="宋体" w:hAnsi="宋体" w:eastAsia="宋体" w:cs="宋体"/>
          <w:b/>
          <w:color w:val="000000"/>
          <w:sz w:val="24"/>
        </w:rPr>
        <w:t>二、简答题（本大题共3个小题，共26分）</w:t>
      </w:r>
    </w:p>
    <w:p w14:paraId="6DF941D7">
      <w:pPr>
        <w:spacing w:line="360" w:lineRule="auto"/>
        <w:jc w:val="left"/>
        <w:textAlignment w:val="center"/>
        <w:rPr>
          <w:color w:val="000000"/>
        </w:rPr>
      </w:pPr>
      <w:r>
        <w:rPr>
          <w:color w:val="000000"/>
        </w:rPr>
        <w:t xml:space="preserve">13. </w:t>
      </w:r>
      <w:r>
        <w:rPr>
          <w:rFonts w:ascii="宋体" w:hAnsi="宋体" w:eastAsia="宋体" w:cs="宋体"/>
          <w:color w:val="000000"/>
        </w:rPr>
        <w:t>观察图片，回答问题。</w:t>
      </w:r>
    </w:p>
    <w:p w14:paraId="2710995E">
      <w:pPr>
        <w:spacing w:line="360" w:lineRule="auto"/>
        <w:jc w:val="left"/>
        <w:textAlignment w:val="center"/>
        <w:rPr>
          <w:color w:val="000000"/>
        </w:rPr>
      </w:pPr>
      <w:r>
        <w:rPr>
          <w:color w:val="000000"/>
        </w:rPr>
        <w:drawing>
          <wp:inline distT="0" distB="0" distL="114300" distR="114300">
            <wp:extent cx="3019425" cy="2590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019425" cy="2590800"/>
                    </a:xfrm>
                    <a:prstGeom prst="rect">
                      <a:avLst/>
                    </a:prstGeom>
                  </pic:spPr>
                </pic:pic>
              </a:graphicData>
            </a:graphic>
          </wp:inline>
        </w:drawing>
      </w:r>
    </w:p>
    <w:p w14:paraId="4DB8E3D5">
      <w:pPr>
        <w:spacing w:line="360" w:lineRule="auto"/>
        <w:jc w:val="left"/>
        <w:textAlignment w:val="center"/>
        <w:rPr>
          <w:color w:val="000000"/>
        </w:rPr>
      </w:pPr>
      <w:r>
        <w:rPr>
          <w:rFonts w:ascii="宋体" w:hAnsi="宋体" w:eastAsia="宋体" w:cs="宋体"/>
          <w:color w:val="000000"/>
        </w:rPr>
        <w:t>以上是初中生小敏的成长自述，你能从中获得哪些感悟？</w:t>
      </w:r>
    </w:p>
    <w:p w14:paraId="09CBE612">
      <w:pPr>
        <w:spacing w:line="360" w:lineRule="auto"/>
        <w:jc w:val="left"/>
        <w:textAlignment w:val="center"/>
        <w:rPr>
          <w:color w:val="000000"/>
        </w:rPr>
      </w:pPr>
      <w:r>
        <w:rPr>
          <w:color w:val="000000"/>
        </w:rPr>
        <w:t xml:space="preserve">14. </w:t>
      </w:r>
      <w:r>
        <w:rPr>
          <w:rFonts w:ascii="宋体" w:hAnsi="宋体" w:eastAsia="宋体" w:cs="宋体"/>
          <w:color w:val="000000"/>
        </w:rPr>
        <w:t>阅读材料，回答问题。</w:t>
      </w:r>
    </w:p>
    <w:p w14:paraId="6936C96A">
      <w:pPr>
        <w:spacing w:line="360" w:lineRule="auto"/>
        <w:ind w:firstLine="420"/>
        <w:jc w:val="left"/>
        <w:textAlignment w:val="center"/>
        <w:rPr>
          <w:color w:val="000000"/>
        </w:rPr>
      </w:pPr>
      <w:r>
        <w:rPr>
          <w:rFonts w:ascii="楷体" w:hAnsi="楷体" w:eastAsia="楷体" w:cs="楷体"/>
          <w:color w:val="000000"/>
        </w:rPr>
        <w:t>我省某校将思政教育和学科教学有机结合，在语文课上写抗战故事读后感、音乐课上学唱革命歌曲、美术课上画“军爱民、民拥军”的场景、道德与法治课上探讨革命烈士精神等。同时，学校还利用传统节日开展一系列特色文化活动，如春节写春联、元宵节猜灯谜、清明节祭奠英烈、端午节诵读经典、中秋节学做月饼等，将中华优秀传统文化教育巧妙地融入学生的成长历程中。</w:t>
      </w:r>
    </w:p>
    <w:p w14:paraId="112B90F3">
      <w:pPr>
        <w:spacing w:line="360" w:lineRule="auto"/>
        <w:jc w:val="left"/>
        <w:textAlignment w:val="center"/>
        <w:rPr>
          <w:color w:val="000000"/>
        </w:rPr>
      </w:pPr>
      <w:r>
        <w:rPr>
          <w:rFonts w:ascii="宋体" w:hAnsi="宋体" w:eastAsia="宋体" w:cs="宋体"/>
          <w:color w:val="000000"/>
        </w:rPr>
        <w:t>该校的教育活动对同学们的成长有何积极意义？</w:t>
      </w:r>
    </w:p>
    <w:p w14:paraId="6FE2CF79">
      <w:pPr>
        <w:spacing w:line="360" w:lineRule="auto"/>
        <w:jc w:val="left"/>
        <w:textAlignment w:val="center"/>
        <w:rPr>
          <w:color w:val="000000"/>
        </w:rPr>
      </w:pPr>
      <w:r>
        <w:rPr>
          <w:color w:val="000000"/>
        </w:rPr>
        <w:t xml:space="preserve">15. </w:t>
      </w:r>
      <w:r>
        <w:rPr>
          <w:rFonts w:ascii="宋体" w:hAnsi="宋体" w:eastAsia="宋体" w:cs="宋体"/>
          <w:color w:val="000000"/>
        </w:rPr>
        <w:t>分析案例，回答问题。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E3F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A9B0C">
            <w:pPr>
              <w:spacing w:line="360" w:lineRule="auto"/>
              <w:jc w:val="left"/>
              <w:textAlignment w:val="center"/>
              <w:rPr>
                <w:color w:val="000000"/>
              </w:rPr>
            </w:pPr>
            <w:r>
              <w:rPr>
                <w:rFonts w:ascii="楷体" w:hAnsi="楷体" w:eastAsia="楷体" w:cs="楷体"/>
                <w:color w:val="000000"/>
              </w:rPr>
              <w:t>案例</w:t>
            </w:r>
          </w:p>
          <w:p w14:paraId="3F183D3F">
            <w:pPr>
              <w:spacing w:line="360" w:lineRule="auto"/>
              <w:jc w:val="left"/>
              <w:textAlignment w:val="center"/>
              <w:rPr>
                <w:color w:val="000000"/>
              </w:rPr>
            </w:pPr>
            <w:r>
              <w:rPr>
                <w:rFonts w:ascii="楷体" w:hAnsi="楷体" w:eastAsia="楷体" w:cs="楷体"/>
                <w:color w:val="000000"/>
              </w:rPr>
              <w:t>田某通过网络渠道售卖含有国家禁用成分的燃脂减肥胶囊，导致多名消费者出现严重厌食、失眠、呕吐等症状，损害了消费者的生命健康权益。人民检察院依法对田某提起公诉。经审理，人民法院判处田某有期徒刑六个月，缓刑一年，并处罚金2000元。</w:t>
            </w:r>
          </w:p>
        </w:tc>
      </w:tr>
    </w:tbl>
    <w:p w14:paraId="2D86B94A">
      <w:pPr>
        <w:spacing w:line="360" w:lineRule="auto"/>
        <w:jc w:val="left"/>
        <w:textAlignment w:val="center"/>
        <w:rPr>
          <w:color w:val="000000"/>
        </w:rPr>
      </w:pPr>
    </w:p>
    <w:p w14:paraId="49564B12">
      <w:pPr>
        <w:spacing w:line="360" w:lineRule="auto"/>
        <w:jc w:val="left"/>
        <w:textAlignment w:val="center"/>
        <w:rPr>
          <w:color w:val="000000"/>
        </w:rPr>
      </w:pPr>
      <w:r>
        <w:rPr>
          <w:color w:val="000000"/>
        </w:rPr>
        <w:t>（1）</w:t>
      </w:r>
      <w:r>
        <w:rPr>
          <w:rFonts w:ascii="宋体" w:hAnsi="宋体" w:eastAsia="宋体" w:cs="宋体"/>
          <w:color w:val="000000"/>
        </w:rPr>
        <w:t>田某的行为属于哪类违法行为？请说明理由。</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05"/>
        <w:gridCol w:w="4005"/>
      </w:tblGrid>
      <w:tr w14:paraId="30D5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3D5AE">
            <w:pPr>
              <w:spacing w:line="360" w:lineRule="auto"/>
              <w:jc w:val="left"/>
              <w:textAlignment w:val="center"/>
              <w:rPr>
                <w:color w:val="000000"/>
              </w:rPr>
            </w:pPr>
            <w:r>
              <w:rPr>
                <w:rFonts w:ascii="楷体" w:hAnsi="楷体" w:eastAsia="楷体" w:cs="楷体"/>
                <w:color w:val="000000"/>
              </w:rPr>
              <w:t>案例二</w:t>
            </w:r>
          </w:p>
          <w:p w14:paraId="110C6BF4">
            <w:pPr>
              <w:spacing w:line="360" w:lineRule="auto"/>
              <w:jc w:val="left"/>
              <w:textAlignment w:val="center"/>
              <w:rPr>
                <w:color w:val="000000"/>
              </w:rPr>
            </w:pPr>
            <w:r>
              <w:rPr>
                <w:rFonts w:ascii="楷体" w:hAnsi="楷体" w:eastAsia="楷体" w:cs="楷体"/>
                <w:color w:val="000000"/>
              </w:rPr>
              <w:t>阿美不小心遗失了一枚对自己有特殊意义的胸针，非常着急。为了找到胸针，她发布悬赏广告，表示拾得胸针并交还给自己的人将会得到1000元悬赏金。不久，任女士主动联系阿美交还了胸针。阿美在感谢之余，要向任女士兑现悬赏承诺，但被任女士谢绝了。</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D9937">
            <w:pPr>
              <w:spacing w:line="360" w:lineRule="auto"/>
              <w:jc w:val="left"/>
              <w:textAlignment w:val="center"/>
              <w:rPr>
                <w:color w:val="000000"/>
              </w:rPr>
            </w:pPr>
            <w:r>
              <w:rPr>
                <w:rFonts w:ascii="楷体" w:hAnsi="楷体" w:eastAsia="楷体" w:cs="楷体"/>
                <w:color w:val="000000"/>
              </w:rPr>
              <w:t>相关链接</w:t>
            </w:r>
          </w:p>
          <w:p w14:paraId="6CEB348A">
            <w:pPr>
              <w:spacing w:line="360" w:lineRule="auto"/>
              <w:jc w:val="left"/>
              <w:textAlignment w:val="center"/>
              <w:rPr>
                <w:color w:val="000000"/>
              </w:rPr>
            </w:pPr>
            <w:r>
              <w:rPr>
                <w:rFonts w:ascii="楷体" w:hAnsi="楷体" w:eastAsia="楷体" w:cs="楷体"/>
                <w:color w:val="000000"/>
              </w:rPr>
              <w:t>民法典规定，权利人悬赏寻找遗失物的，领取遗失物时应当按照承诺履行义务。</w:t>
            </w:r>
          </w:p>
          <w:p w14:paraId="246A629D">
            <w:pPr>
              <w:spacing w:line="360" w:lineRule="auto"/>
              <w:jc w:val="left"/>
              <w:textAlignment w:val="center"/>
              <w:rPr>
                <w:color w:val="000000"/>
              </w:rPr>
            </w:pPr>
            <w:r>
              <w:rPr>
                <w:color w:val="000000"/>
              </w:rPr>
              <w:drawing>
                <wp:inline distT="0" distB="0" distL="114300" distR="114300">
                  <wp:extent cx="1076325"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1019175"/>
                          </a:xfrm>
                          <a:prstGeom prst="rect">
                            <a:avLst/>
                          </a:prstGeom>
                        </pic:spPr>
                      </pic:pic>
                    </a:graphicData>
                  </a:graphic>
                </wp:inline>
              </w:drawing>
            </w:r>
          </w:p>
        </w:tc>
      </w:tr>
    </w:tbl>
    <w:p w14:paraId="124438BB">
      <w:pPr>
        <w:spacing w:line="360" w:lineRule="auto"/>
        <w:jc w:val="left"/>
        <w:textAlignment w:val="center"/>
        <w:rPr>
          <w:color w:val="000000"/>
        </w:rPr>
      </w:pPr>
    </w:p>
    <w:p w14:paraId="51454593">
      <w:pPr>
        <w:spacing w:line="360" w:lineRule="auto"/>
        <w:jc w:val="left"/>
        <w:textAlignment w:val="center"/>
        <w:rPr>
          <w:color w:val="000000"/>
        </w:rPr>
      </w:pPr>
      <w:r>
        <w:rPr>
          <w:color w:val="000000"/>
        </w:rPr>
        <w:t>（2）</w:t>
      </w:r>
      <w:r>
        <w:rPr>
          <w:rFonts w:ascii="宋体" w:hAnsi="宋体" w:eastAsia="宋体" w:cs="宋体"/>
          <w:color w:val="000000"/>
        </w:rPr>
        <w:t>请从道德、法律的角度，简要回答案例二带给我们的启示。</w:t>
      </w:r>
    </w:p>
    <w:p w14:paraId="54B0407E">
      <w:pPr>
        <w:spacing w:line="360" w:lineRule="auto"/>
        <w:jc w:val="left"/>
        <w:textAlignment w:val="center"/>
        <w:rPr>
          <w:color w:val="000000"/>
        </w:rPr>
      </w:pPr>
      <w:r>
        <w:rPr>
          <w:rFonts w:ascii="宋体" w:hAnsi="宋体" w:eastAsia="宋体" w:cs="宋体"/>
          <w:b/>
          <w:color w:val="000000"/>
          <w:sz w:val="24"/>
        </w:rPr>
        <w:t>三、分析说明题（本大题共1个小题，共9分）</w:t>
      </w:r>
    </w:p>
    <w:p w14:paraId="4584944D">
      <w:pPr>
        <w:spacing w:line="360" w:lineRule="auto"/>
        <w:jc w:val="left"/>
        <w:textAlignment w:val="center"/>
        <w:rPr>
          <w:color w:val="000000"/>
        </w:rPr>
      </w:pPr>
      <w:r>
        <w:rPr>
          <w:color w:val="000000"/>
        </w:rPr>
        <w:t xml:space="preserve">16. </w:t>
      </w:r>
      <w:r>
        <w:rPr>
          <w:rFonts w:ascii="宋体" w:hAnsi="宋体" w:eastAsia="宋体" w:cs="宋体"/>
          <w:color w:val="000000"/>
        </w:rPr>
        <w:t>阅读材料，回答问题。</w:t>
      </w:r>
    </w:p>
    <w:p w14:paraId="14B380D8">
      <w:pPr>
        <w:spacing w:line="360" w:lineRule="auto"/>
        <w:ind w:firstLine="420"/>
        <w:jc w:val="left"/>
        <w:textAlignment w:val="center"/>
        <w:rPr>
          <w:color w:val="000000"/>
        </w:rPr>
      </w:pPr>
      <w:r>
        <w:rPr>
          <w:rFonts w:ascii="楷体" w:hAnsi="楷体" w:eastAsia="楷体" w:cs="楷体"/>
          <w:color w:val="000000"/>
        </w:rPr>
        <w:t>十四届全国人大及其常委会不断完善中国特色社会主义法律体系：围绕党和国家事业全局统筹谋划立法工作，抓好党中央确定的重大立法事项的贯彻落实，将立法工作中的重大决策、重大事项、重要情况，及时主动按程序向党中央请示报告；增强立法调研、座谈、听证等工作的针对性、有效性和及时性，做好法律草案通过中国人大网向社会公布征求意见工作，及时回应社会关切；学位法、关税法等5件新制定的法律明确规定“根据宪法，制定本法”，保守国家秘密法、突发事件应对法等5件新修改的法律增加规定宪法依据……</w:t>
      </w:r>
    </w:p>
    <w:p w14:paraId="3959416D">
      <w:pPr>
        <w:spacing w:line="360" w:lineRule="auto"/>
        <w:ind w:firstLine="420"/>
        <w:jc w:val="left"/>
        <w:textAlignment w:val="center"/>
        <w:rPr>
          <w:color w:val="000000"/>
        </w:rPr>
      </w:pPr>
      <w:r>
        <w:rPr>
          <w:rFonts w:ascii="楷体" w:hAnsi="楷体" w:eastAsia="楷体" w:cs="楷体"/>
          <w:color w:val="000000"/>
        </w:rPr>
        <w:t>国家高质量立法正在稳步推进中。</w:t>
      </w:r>
    </w:p>
    <w:p w14:paraId="6425DED5">
      <w:pPr>
        <w:spacing w:line="360" w:lineRule="auto"/>
        <w:jc w:val="left"/>
        <w:textAlignment w:val="center"/>
        <w:rPr>
          <w:color w:val="000000"/>
        </w:rPr>
      </w:pPr>
      <w:r>
        <w:rPr>
          <w:rFonts w:ascii="宋体" w:hAnsi="宋体" w:eastAsia="宋体" w:cs="宋体"/>
          <w:color w:val="000000"/>
        </w:rPr>
        <w:t>运用所学知识，分析说明全国人大及其常委会是如何推进高质量立法的。</w:t>
      </w:r>
    </w:p>
    <w:p w14:paraId="40FA4647">
      <w:pPr>
        <w:spacing w:line="360" w:lineRule="auto"/>
        <w:jc w:val="left"/>
        <w:textAlignment w:val="center"/>
        <w:rPr>
          <w:color w:val="000000"/>
        </w:rPr>
      </w:pPr>
      <w:r>
        <w:rPr>
          <w:rFonts w:ascii="宋体" w:hAnsi="宋体" w:eastAsia="宋体" w:cs="宋体"/>
          <w:b/>
          <w:color w:val="000000"/>
          <w:sz w:val="24"/>
        </w:rPr>
        <w:t>四、实践探究题（本大题共1个小题，共16分）</w:t>
      </w:r>
    </w:p>
    <w:p w14:paraId="28BBFACA">
      <w:pPr>
        <w:spacing w:line="360" w:lineRule="auto"/>
        <w:jc w:val="both"/>
        <w:textAlignment w:val="center"/>
        <w:rPr>
          <w:color w:val="000000"/>
        </w:rPr>
      </w:pPr>
      <w:r>
        <w:rPr>
          <w:color w:val="000000"/>
        </w:rPr>
        <w:t>17. 青年是社会中最积极、最有生气的力量，是祖国的未来、民族的希望。为强化同学们作为时代新人的责任担当，某校团委以“奋斗是青春最亮丽的底色”为主题开展系列活动。请你参与其中，完成下列任务。</w:t>
      </w:r>
    </w:p>
    <w:p w14:paraId="40D7FC9C">
      <w:pPr>
        <w:spacing w:line="360" w:lineRule="auto"/>
        <w:ind w:firstLine="420"/>
        <w:jc w:val="left"/>
        <w:textAlignment w:val="center"/>
        <w:rPr>
          <w:color w:val="000000"/>
        </w:rPr>
      </w:pPr>
      <w:r>
        <w:rPr>
          <w:rFonts w:ascii="楷体" w:hAnsi="楷体" w:eastAsia="楷体" w:cs="楷体"/>
          <w:color w:val="000000"/>
        </w:rPr>
        <w:t>活动一牢记时代使命明确奋斗方向</w:t>
      </w:r>
    </w:p>
    <w:p w14:paraId="34E77FB7">
      <w:pPr>
        <w:spacing w:line="360" w:lineRule="auto"/>
        <w:ind w:firstLine="420"/>
        <w:jc w:val="left"/>
        <w:textAlignment w:val="center"/>
        <w:rPr>
          <w:color w:val="000000"/>
        </w:rPr>
      </w:pPr>
      <w:r>
        <w:rPr>
          <w:rFonts w:ascii="楷体" w:hAnsi="楷体" w:eastAsia="楷体" w:cs="楷体"/>
          <w:color w:val="000000"/>
        </w:rPr>
        <w:t>校团委组织主题板报展示活动。以下是某班板报的部分内容：</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4395"/>
      </w:tblGrid>
      <w:tr w14:paraId="72BC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EF1FA">
            <w:pPr>
              <w:spacing w:line="360" w:lineRule="auto"/>
              <w:jc w:val="left"/>
              <w:textAlignment w:val="center"/>
              <w:rPr>
                <w:color w:val="000000"/>
              </w:rPr>
            </w:pPr>
            <w:r>
              <w:rPr>
                <w:rFonts w:ascii="楷体" w:hAnsi="楷体" w:eastAsia="楷体" w:cs="楷体"/>
                <w:color w:val="000000"/>
              </w:rPr>
              <w:t>★青年的历史使命★</w:t>
            </w:r>
          </w:p>
          <w:p w14:paraId="643D9148">
            <w:pPr>
              <w:spacing w:line="360" w:lineRule="auto"/>
              <w:jc w:val="left"/>
              <w:textAlignment w:val="center"/>
              <w:rPr>
                <w:color w:val="000000"/>
              </w:rPr>
            </w:pPr>
            <w:r>
              <w:rPr>
                <w:rFonts w:ascii="楷体" w:hAnsi="楷体" w:eastAsia="楷体" w:cs="楷体"/>
                <w:color w:val="000000"/>
              </w:rPr>
              <w:t>青年兴则国家兴，青年强则国家强。青年的责任是时代赋予的，不同的历史时期有不同的责任。作为青年的我们，应不负青春、不负韶华、不负时代！</w:t>
            </w:r>
          </w:p>
        </w:tc>
      </w:tr>
      <w:tr w14:paraId="57FD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AE9AF">
            <w:pPr>
              <w:spacing w:line="360" w:lineRule="auto"/>
              <w:jc w:val="left"/>
              <w:textAlignment w:val="center"/>
              <w:rPr>
                <w:color w:val="000000"/>
              </w:rPr>
            </w:pPr>
            <w:r>
              <w:rPr>
                <w:rFonts w:ascii="楷体" w:hAnsi="楷体" w:eastAsia="楷体" w:cs="楷体"/>
                <w:color w:val="000000"/>
              </w:rPr>
              <w:t>百年前的中国，国家蒙辱、人民蒙难、文明蒙尘，中华民族遭受了前所未有的劫难，为实现①____而奋斗，当时的中国青年责无旁贷！</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D7BD6">
            <w:pPr>
              <w:spacing w:line="360" w:lineRule="auto"/>
              <w:jc w:val="left"/>
              <w:textAlignment w:val="center"/>
              <w:rPr>
                <w:color w:val="000000"/>
              </w:rPr>
            </w:pPr>
            <w:r>
              <w:rPr>
                <w:rFonts w:ascii="楷体" w:hAnsi="楷体" w:eastAsia="楷体" w:cs="楷体"/>
                <w:color w:val="000000"/>
              </w:rPr>
              <w:t>今天的中国，处在中华民族发展的最好时期。生逢伟大时代，当今的中国青年，要把全部精力和热情投入到②____这项壮丽而崇高的事业中！</w:t>
            </w:r>
          </w:p>
        </w:tc>
      </w:tr>
    </w:tbl>
    <w:p w14:paraId="2CFD4651">
      <w:pPr>
        <w:spacing w:line="360" w:lineRule="auto"/>
        <w:jc w:val="left"/>
        <w:textAlignment w:val="center"/>
        <w:rPr>
          <w:color w:val="000000"/>
        </w:rPr>
      </w:pPr>
    </w:p>
    <w:p w14:paraId="1F27E524">
      <w:pPr>
        <w:spacing w:line="360" w:lineRule="auto"/>
        <w:jc w:val="left"/>
        <w:textAlignment w:val="center"/>
        <w:rPr>
          <w:color w:val="000000"/>
        </w:rPr>
      </w:pPr>
      <w:r>
        <w:rPr>
          <w:color w:val="000000"/>
        </w:rPr>
        <w:t>（1）</w:t>
      </w:r>
      <w:r>
        <w:rPr>
          <w:rFonts w:ascii="宋体" w:hAnsi="宋体" w:eastAsia="宋体" w:cs="宋体"/>
          <w:color w:val="000000"/>
        </w:rPr>
        <w:t>请你把板报中空白处的内容补充完整。</w:t>
      </w:r>
    </w:p>
    <w:p w14:paraId="2C225AFA">
      <w:pPr>
        <w:spacing w:line="360" w:lineRule="auto"/>
        <w:ind w:firstLine="420"/>
        <w:jc w:val="left"/>
        <w:textAlignment w:val="center"/>
        <w:rPr>
          <w:color w:val="000000"/>
        </w:rPr>
      </w:pPr>
      <w:r>
        <w:rPr>
          <w:rFonts w:ascii="楷体" w:hAnsi="楷体" w:eastAsia="楷体" w:cs="楷体"/>
          <w:color w:val="000000"/>
        </w:rPr>
        <w:t>活动二追寻榜样足迹汲取奋斗力量</w:t>
      </w:r>
    </w:p>
    <w:p w14:paraId="0AB657C0">
      <w:pPr>
        <w:spacing w:line="360" w:lineRule="auto"/>
        <w:ind w:firstLine="420"/>
        <w:jc w:val="left"/>
        <w:textAlignment w:val="center"/>
        <w:rPr>
          <w:color w:val="000000"/>
        </w:rPr>
      </w:pPr>
      <w:r>
        <w:rPr>
          <w:rFonts w:ascii="楷体" w:hAnsi="楷体" w:eastAsia="楷体" w:cs="楷体"/>
          <w:color w:val="000000"/>
        </w:rPr>
        <w:t>在主题宣讲活动中，同学们了解到曲周科技小院团队的先进事迹：</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4A29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21442">
            <w:pPr>
              <w:spacing w:line="360" w:lineRule="auto"/>
              <w:jc w:val="left"/>
              <w:textAlignment w:val="center"/>
              <w:rPr>
                <w:color w:val="000000"/>
              </w:rPr>
            </w:pPr>
            <w:r>
              <w:rPr>
                <w:rFonts w:ascii="楷体" w:hAnsi="楷体" w:eastAsia="楷体" w:cs="楷体"/>
                <w:color w:val="000000"/>
              </w:rPr>
              <w:t>中国农业大学于2009年在曲周县白寨村创立全国第一个科技小院。16年来，一批又一批中国农业大学研究生来到曲周，他们把课堂、实验室搬到田间地头，解民生、治学问，开展绿色高产高效攻关和区域综合治理。为了取得实验数据，他们顶着炎炎烈日，钻进密不透风的玉米地；为了做好粪污处理及有机肥开发的研究，他们守着堆肥罐体，用手扒开鸡粪、牛粪，分层取样，记录数据。为帮助村里进行产业转型，他们克服种种困难，研发、引选了高产高效技术37项，带动当地农业高产高效技术采用率从17.9%提高到53.5%。</w:t>
            </w:r>
          </w:p>
          <w:p w14:paraId="605A8069">
            <w:pPr>
              <w:spacing w:line="360" w:lineRule="auto"/>
              <w:jc w:val="left"/>
              <w:textAlignment w:val="center"/>
              <w:rPr>
                <w:color w:val="000000"/>
              </w:rPr>
            </w:pPr>
            <w:r>
              <w:rPr>
                <w:rFonts w:ascii="楷体" w:hAnsi="楷体" w:eastAsia="楷体" w:cs="楷体"/>
                <w:color w:val="000000"/>
              </w:rPr>
              <w:t>4月30日，中国农业大学曲周科技小院团队被授予2025年度中国青年五四奖章集体。</w:t>
            </w:r>
          </w:p>
        </w:tc>
      </w:tr>
    </w:tbl>
    <w:p w14:paraId="2B88A3CA">
      <w:pPr>
        <w:spacing w:line="360" w:lineRule="auto"/>
        <w:jc w:val="left"/>
        <w:textAlignment w:val="center"/>
        <w:rPr>
          <w:color w:val="000000"/>
        </w:rPr>
      </w:pPr>
      <w:r>
        <w:rPr>
          <w:color w:val="000000"/>
        </w:rPr>
        <w:t>（2）</w:t>
      </w:r>
      <w:r>
        <w:rPr>
          <w:rFonts w:ascii="宋体" w:hAnsi="宋体" w:eastAsia="宋体" w:cs="宋体"/>
          <w:color w:val="000000"/>
        </w:rPr>
        <w:t>宣讲活动结束后，同学们准备就以上先进事迹写一则短评，请你写出短评要点</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5A3D6CBD">
      <w:pPr>
        <w:spacing w:line="360" w:lineRule="auto"/>
        <w:ind w:firstLine="420"/>
        <w:jc w:val="left"/>
        <w:textAlignment w:val="center"/>
        <w:rPr>
          <w:color w:val="000000"/>
        </w:rPr>
      </w:pPr>
      <w:r>
        <w:rPr>
          <w:rFonts w:ascii="楷体" w:hAnsi="楷体" w:eastAsia="楷体" w:cs="楷体"/>
          <w:color w:val="000000"/>
        </w:rPr>
        <w:t>活动三展现青春作为谱写奋斗华章</w:t>
      </w:r>
    </w:p>
    <w:p w14:paraId="1BCB4F30">
      <w:pPr>
        <w:spacing w:line="360" w:lineRule="auto"/>
        <w:ind w:firstLine="420"/>
        <w:jc w:val="left"/>
        <w:textAlignment w:val="center"/>
        <w:rPr>
          <w:color w:val="000000"/>
        </w:rPr>
      </w:pPr>
      <w:r>
        <w:rPr>
          <w:rFonts w:ascii="楷体" w:hAnsi="楷体" w:eastAsia="楷体" w:cs="楷体"/>
          <w:color w:val="000000"/>
        </w:rPr>
        <w:t>按照校团委要求，各班召开了“争做最美奋斗青年”主题团队会。</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1BB4A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D2489">
            <w:pPr>
              <w:spacing w:line="360" w:lineRule="auto"/>
              <w:jc w:val="left"/>
              <w:textAlignment w:val="center"/>
              <w:rPr>
                <w:color w:val="000000"/>
              </w:rPr>
            </w:pPr>
            <w:r>
              <w:rPr>
                <w:rFonts w:ascii="楷体" w:hAnsi="楷体" w:eastAsia="楷体" w:cs="楷体"/>
                <w:color w:val="000000"/>
              </w:rPr>
              <w:t>团队会上，有同学发言：“奋斗的历程很艰辛，奋斗的青春最美丽。向榜样学习，为祖国、为人民挺膺担当，需要我们脚踏实地，一点一滴从小事做起，勇敢面对学习和生活中出现的各种困难与挑战。”</w:t>
            </w:r>
          </w:p>
        </w:tc>
      </w:tr>
    </w:tbl>
    <w:p w14:paraId="1CE7E053">
      <w:pPr>
        <w:spacing w:line="360" w:lineRule="auto"/>
        <w:jc w:val="left"/>
        <w:textAlignment w:val="center"/>
        <w:rPr>
          <w:color w:val="000000"/>
        </w:rPr>
      </w:pPr>
      <w:r>
        <w:rPr>
          <w:color w:val="000000"/>
        </w:rPr>
        <w:t>（3）</w:t>
      </w:r>
      <w:r>
        <w:rPr>
          <w:rFonts w:ascii="宋体" w:hAnsi="宋体" w:eastAsia="宋体" w:cs="宋体"/>
          <w:color w:val="000000"/>
        </w:rPr>
        <w:t>请结合可能遇到的具体困难与挑战，写出你的应对措施。</w:t>
      </w:r>
    </w:p>
    <w:p w14:paraId="7952C4EE">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4CC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317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DDC9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194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E0CA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D7C4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2868D9"/>
    <w:rsid w:val="1CCB2310"/>
    <w:rsid w:val="38274566"/>
    <w:rsid w:val="63EA6E58"/>
    <w:rsid w:val="6D14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2885</Words>
  <Characters>2986</Characters>
  <Lines>0</Lines>
  <Paragraphs>0</Paragraphs>
  <TotalTime>5</TotalTime>
  <ScaleCrop>false</ScaleCrop>
  <LinksUpToDate>false</LinksUpToDate>
  <CharactersWithSpaces>3111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2025-06-24T12:00:00Z</dcterms:created>
  <dc:creator>学科网试题生产平台</dc:creator>
  <dc:description>3783307114889216</dc:description>
  <cp:lastModifiedBy>上帝掷骰子吗</cp:lastModifiedBy>
  <dcterms:modified xsi:type="dcterms:W3CDTF">2026-02-09T06:17:09Z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500060D212374EBEAB0FB3DCA2A44710_12</vt:lpwstr>
  </property>
  <property fmtid="{D5CDD505-2E9C-101B-9397-08002B2CF9AE}" pid="8" name="KSOTemplateDocerSaveRecord">
    <vt:lpwstr>eyJoZGlkIjoiMjljNjk0N2RhMTc0NzI3ZTQwZWEyZWMyMzA2NzliMDQiLCJ1c2VySWQiOiI3ODUwOTA2ODcifQ==</vt:lpwstr>
  </property>
</Properties>
</file>