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9FB5D3D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10858500</wp:posOffset>
            </wp:positionH>
            <wp:positionV relativeFrom="topMargin">
              <wp:posOffset>11963400</wp:posOffset>
            </wp:positionV>
            <wp:extent cx="431800" cy="482600"/>
            <wp:effectExtent l="0" t="0" r="6350" b="12700"/>
            <wp:wrapNone/>
            <wp:docPr id="100020" name="图片 100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年四川省宜宾市中考道德与法治真题</w:t>
      </w:r>
    </w:p>
    <w:p w14:paraId="0D2AFAE7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（考试时间：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60</w:t>
      </w:r>
      <w:r>
        <w:rPr>
          <w:rFonts w:ascii="宋体" w:hAnsi="宋体" w:eastAsia="宋体" w:cs="宋体"/>
          <w:b/>
          <w:color w:val="auto"/>
          <w:sz w:val="24"/>
        </w:rPr>
        <w:t>分钟；全卷满分：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0D9486F2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083CDA64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答题前，务必将自己的姓名、座位号、准考证号填写在答题卡指定的位置并将答题卡座位号对应标号涂黑。</w:t>
      </w:r>
    </w:p>
    <w:p w14:paraId="6447BEE4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答选择题时，务必使用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铅笔将答题卡上对应题目的答案标号涂黑，如需改动，用橡皮擦擦干净后，再选涂其它答案标号。</w:t>
      </w:r>
    </w:p>
    <w:p w14:paraId="6AFBB70B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答非选择题时，务必使用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毫米黑色签字笔，将答案书写在答题卡规定的位置上。</w:t>
      </w:r>
    </w:p>
    <w:p w14:paraId="419815A2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4.</w:t>
      </w:r>
      <w:r>
        <w:rPr>
          <w:rFonts w:ascii="宋体" w:hAnsi="宋体" w:eastAsia="宋体" w:cs="宋体"/>
          <w:b/>
          <w:color w:val="auto"/>
          <w:sz w:val="24"/>
        </w:rPr>
        <w:t>所有题目必须在答题卡规定的位置上作答，在试卷上答题无效。</w:t>
      </w:r>
    </w:p>
    <w:p w14:paraId="06964F7D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一、选择题：包括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16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48</w:t>
      </w:r>
      <w:r>
        <w:rPr>
          <w:rFonts w:ascii="宋体" w:hAnsi="宋体" w:eastAsia="宋体" w:cs="宋体"/>
          <w:b/>
          <w:color w:val="auto"/>
          <w:sz w:val="24"/>
        </w:rPr>
        <w:t>分。在每小题给出的四个选项中，只有一项是符合题目要求的。</w:t>
      </w:r>
    </w:p>
    <w:p w14:paraId="14342B53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某校开展“追光育苗”实践活动，组织学生种植向日葵。老师寄语：“种子藏着光的密码，愿你我以向阳姿态，播撒心灵的真善美。”</w:t>
      </w:r>
    </w:p>
    <w:p w14:paraId="013153BF">
      <w:pPr>
        <w:spacing w:line="360" w:lineRule="auto"/>
        <w:jc w:val="left"/>
      </w:pPr>
      <w:r>
        <w:drawing>
          <wp:inline distT="0" distB="0" distL="114300" distR="114300">
            <wp:extent cx="5238750" cy="1795780"/>
            <wp:effectExtent l="0" t="0" r="0" b="13970"/>
            <wp:docPr id="100003" name="图片 100003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796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BCC78F">
      <w:pPr>
        <w:spacing w:line="360" w:lineRule="auto"/>
        <w:jc w:val="left"/>
      </w:pPr>
      <w:r>
        <w:rPr>
          <w:rFonts w:ascii="宋体" w:hAnsi="宋体" w:eastAsia="宋体" w:cs="宋体"/>
          <w:color w:val="auto"/>
        </w:rPr>
        <w:t>上图中向日葵的生长姿态，对青少年成长的启示是（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6C695CE8">
      <w:pPr>
        <w:spacing w:line="360" w:lineRule="auto"/>
        <w:jc w:val="left"/>
      </w:pPr>
      <w:r>
        <w:rPr>
          <w:rFonts w:ascii="宋体" w:hAnsi="宋体" w:eastAsia="宋体" w:cs="宋体"/>
          <w:color w:val="auto"/>
        </w:rPr>
        <w:t>①克服各种困难，排除不利成长环境</w:t>
      </w:r>
    </w:p>
    <w:p w14:paraId="5A70D2A4">
      <w:pPr>
        <w:spacing w:line="360" w:lineRule="auto"/>
        <w:jc w:val="left"/>
      </w:pPr>
      <w:r>
        <w:rPr>
          <w:rFonts w:ascii="宋体" w:hAnsi="宋体" w:eastAsia="宋体" w:cs="宋体"/>
          <w:color w:val="auto"/>
        </w:rPr>
        <w:t>②增强适应能力，积极迎接人生挑战</w:t>
      </w:r>
    </w:p>
    <w:p w14:paraId="0FCFE6B8">
      <w:pPr>
        <w:spacing w:line="360" w:lineRule="auto"/>
        <w:jc w:val="left"/>
      </w:pPr>
      <w:r>
        <w:rPr>
          <w:rFonts w:ascii="宋体" w:hAnsi="宋体" w:eastAsia="宋体" w:cs="宋体"/>
          <w:color w:val="auto"/>
        </w:rPr>
        <w:t>③筑牢发展根基，厚实人生长卷底色</w:t>
      </w:r>
    </w:p>
    <w:p w14:paraId="66651B99">
      <w:pPr>
        <w:spacing w:line="360" w:lineRule="auto"/>
        <w:jc w:val="left"/>
      </w:pPr>
      <w:r>
        <w:rPr>
          <w:rFonts w:ascii="宋体" w:hAnsi="宋体" w:eastAsia="宋体" w:cs="宋体"/>
          <w:color w:val="auto"/>
        </w:rPr>
        <w:t>④树立远大理想，不懈追求生命之光</w:t>
      </w:r>
    </w:p>
    <w:p w14:paraId="40BFEBD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①②③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①②④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①③④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②③④</w:t>
      </w:r>
    </w:p>
    <w:p w14:paraId="54E683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“最美奋斗者”孔繁森，两次进藏工作，勤政为民，将自己的生命献给了西藏，献给了党的事业。他和小女儿的书信摘录，读来令人动容。</w:t>
      </w:r>
    </w:p>
    <w:tbl>
      <w:tblPr>
        <w:tblStyle w:val="4"/>
        <w:tblW w:w="793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7935"/>
      </w:tblGrid>
      <w:tr w14:paraId="77A2DA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79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FEE8E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我虽在高原世界屋脊的屋脊上过着正常人难以想象的生活，但我看到有这么多的女儿在想着我，盼着我，我身上有使不完的劲，心中有说不出的愉快。</w:t>
            </w:r>
          </w:p>
          <w:p w14:paraId="0D1ABFC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——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1994</w:t>
            </w:r>
            <w:r>
              <w:rPr>
                <w:rFonts w:ascii="宋体" w:hAnsi="宋体" w:eastAsia="宋体" w:cs="宋体"/>
                <w:color w:val="000000"/>
              </w:rPr>
              <w:t>年孔繁森写给小女儿</w:t>
            </w:r>
          </w:p>
        </w:tc>
      </w:tr>
      <w:tr w14:paraId="56673D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79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41CAF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爸爸，您还记得吗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?</w:t>
            </w:r>
            <w:r>
              <w:rPr>
                <w:rFonts w:ascii="宋体" w:hAnsi="宋体" w:eastAsia="宋体" w:cs="宋体"/>
                <w:color w:val="000000"/>
              </w:rPr>
              <w:t>您收养的那个小女孩贡桑，她大学毕业后就回西藏了。您长眠的那片土地已发生了沧桑巨变，孩子们上学都是义务教育……爸爸，女儿想你，如果有来生，我们还是一家人。</w:t>
            </w:r>
          </w:p>
          <w:p w14:paraId="34EAA4C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723900" cy="428625"/>
                  <wp:effectExtent l="0" t="0" r="0" b="9525"/>
                  <wp:docPr id="100005" name="图片 100005" descr="学科网(www.zxxk.com)--教育资源门户，提供试卷、教案、课件、论文、素材以及各类教学资源下载，还有大量而丰富的教学相关资讯！ dOIRD7MIOSHNAx1ODbqMb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5" name="图片 100005" descr="学科网(www.zxxk.com)--教育资源门户，提供试卷、教案、课件、论文、素材以及各类教学资源下载，还有大量而丰富的教学相关资讯！ dOIRD7MIOSHNAx1ODbqMbQ==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900" cy="42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color w:val="000000"/>
              </w:rPr>
              <w:t>——多年后小女儿写给孔繁森</w:t>
            </w:r>
          </w:p>
        </w:tc>
      </w:tr>
    </w:tbl>
    <w:p w14:paraId="6E4BBC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这两封家书（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312AA8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①反映了父母言传身教的重要作用</w:t>
      </w:r>
    </w:p>
    <w:p w14:paraId="7F415CB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②映射了生命在奉献中闪耀出伟大</w:t>
      </w:r>
    </w:p>
    <w:p w14:paraId="78B55FA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③体现了家人之间难以割舍的情感</w:t>
      </w:r>
    </w:p>
    <w:p w14:paraId="5BB000E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④揭示了和睦是家庭幸福的决定因素</w:t>
      </w:r>
    </w:p>
    <w:p w14:paraId="6D09E93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②③④</w:t>
      </w:r>
    </w:p>
    <w:p w14:paraId="3F4154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新修订的《中华人民共和国文物保护法》于</w:t>
      </w: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日起正式施行。</w:t>
      </w:r>
    </w:p>
    <w:p w14:paraId="5153F5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法律链接</w:t>
      </w:r>
    </w:p>
    <w:p w14:paraId="5A4621B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第一条为了加强对文物的保护，传承中华民族优秀历史文化遗产，促进科学研究工作，进行爱国主义和革命传统教育，增强历史自觉、坚定文化自信，建设社会主义精神文明和物质文明，根据宪法，制定本法。</w:t>
      </w:r>
    </w:p>
    <w:p w14:paraId="1B8436B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下列对《中华人民共和国文物保护法》第一条解读正确的是（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96F35B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①宪法是其他法律的立法基础和立法依据</w:t>
      </w:r>
    </w:p>
    <w:p w14:paraId="51FF89C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②立法是保护文化遗产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唯一途径和手段</w:t>
      </w:r>
    </w:p>
    <w:p w14:paraId="5E2DEF0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③我国已形成全社会保护文物的良好氛围</w:t>
      </w:r>
    </w:p>
    <w:p w14:paraId="7860313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④该法为文物保护和文化发展提供了保障</w:t>
      </w:r>
    </w:p>
    <w:p w14:paraId="50BD344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②④</w:t>
      </w:r>
    </w:p>
    <w:p w14:paraId="20AD39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在第十个全民国家安全教育日之际，</w:t>
      </w:r>
      <w:r>
        <w:rPr>
          <w:rFonts w:ascii="Times New Roman" w:hAnsi="Times New Roman" w:eastAsia="Times New Roman" w:cs="Times New Roman"/>
          <w:color w:val="000000"/>
        </w:rPr>
        <w:t>90</w:t>
      </w:r>
      <w:r>
        <w:rPr>
          <w:rFonts w:ascii="宋体" w:hAnsi="宋体" w:eastAsia="宋体" w:cs="宋体"/>
          <w:color w:val="000000"/>
        </w:rPr>
        <w:t>余名群众受到国家安全机关的表彰，包括协助破获间谍案的出租车司机、打捞境外窃密装置的渔民、举报窃拍军事设施可疑人员的公司职员等，涵盖全国各地各行业人员。这表明维护国家安全要（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4058B4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①以经济安全为根本</w:t>
      </w:r>
    </w:p>
    <w:p w14:paraId="0D43B8D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②全体公民共同行动</w:t>
      </w:r>
    </w:p>
    <w:p w14:paraId="22CB36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③以人民安全为基础</w:t>
      </w:r>
    </w:p>
    <w:p w14:paraId="6E05FFD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④不断增强防范意识</w:t>
      </w:r>
    </w:p>
    <w:p w14:paraId="250A8C9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②④</w:t>
      </w:r>
    </w:p>
    <w:p w14:paraId="4C03B0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公司作为民营企业，主动接纳残疾人就业，在</w:t>
      </w:r>
      <w:r>
        <w:rPr>
          <w:rFonts w:ascii="Times New Roman" w:hAnsi="Times New Roman" w:eastAsia="Times New Roman" w:cs="Times New Roman"/>
          <w:color w:val="000000"/>
        </w:rPr>
        <w:t>940</w:t>
      </w:r>
      <w:r>
        <w:rPr>
          <w:rFonts w:ascii="宋体" w:hAnsi="宋体" w:eastAsia="宋体" w:cs="宋体"/>
          <w:color w:val="000000"/>
        </w:rPr>
        <w:t>名员工中，就有</w:t>
      </w:r>
      <w:r>
        <w:rPr>
          <w:rFonts w:ascii="Times New Roman" w:hAnsi="Times New Roman" w:eastAsia="Times New Roman" w:cs="Times New Roman"/>
          <w:color w:val="000000"/>
        </w:rPr>
        <w:t>341</w:t>
      </w:r>
      <w:r>
        <w:rPr>
          <w:rFonts w:ascii="宋体" w:hAnsi="宋体" w:eastAsia="宋体" w:cs="宋体"/>
          <w:color w:val="000000"/>
        </w:rPr>
        <w:t>名是残疾人，其中</w:t>
      </w:r>
      <w:r>
        <w:rPr>
          <w:rFonts w:ascii="Times New Roman" w:hAnsi="Times New Roman" w:eastAsia="Times New Roman" w:cs="Times New Roman"/>
          <w:color w:val="000000"/>
        </w:rPr>
        <w:t>48</w:t>
      </w:r>
      <w:r>
        <w:rPr>
          <w:rFonts w:ascii="宋体" w:hAnsi="宋体" w:eastAsia="宋体" w:cs="宋体"/>
          <w:color w:val="000000"/>
        </w:rPr>
        <w:t>对残疾夫妻以“翅膀断了心也要飞翔”的信念，突破身体局限，勤学技术成为骨干，通过奋斗创造幸福生活。这说明（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EB16CF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①企业履行责任，促进社会和谐</w:t>
      </w:r>
    </w:p>
    <w:p w14:paraId="5D9DD70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②自信激发潜能，自强增强韧性</w:t>
      </w:r>
    </w:p>
    <w:p w14:paraId="0851F4E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③劳动创造财富，奋斗实现价值</w:t>
      </w:r>
    </w:p>
    <w:p w14:paraId="3561D83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④只要坚定信念，人生就会成功</w:t>
      </w:r>
    </w:p>
    <w:p w14:paraId="4C3CB44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②③④</w:t>
      </w:r>
    </w:p>
    <w:p w14:paraId="6DD34C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宋体" w:hAnsi="宋体" w:eastAsia="宋体" w:cs="宋体"/>
          <w:color w:val="000000"/>
        </w:rPr>
        <w:t>年哈尔滨亚冬会短道速滑女子</w:t>
      </w:r>
      <w:r>
        <w:rPr>
          <w:rFonts w:ascii="Times New Roman" w:hAnsi="Times New Roman" w:eastAsia="Times New Roman" w:cs="Times New Roman"/>
          <w:color w:val="000000"/>
        </w:rPr>
        <w:t>3000</w:t>
      </w:r>
      <w:r>
        <w:rPr>
          <w:rFonts w:ascii="宋体" w:hAnsi="宋体" w:eastAsia="宋体" w:cs="宋体"/>
          <w:color w:val="000000"/>
        </w:rPr>
        <w:t>米接力决赛中，中国队在最后时刻上演绝地反击，一举夺冠</w:t>
      </w:r>
      <w:r>
        <w:rPr>
          <w:rFonts w:ascii="Times New Roman" w:hAnsi="Times New Roman" w:eastAsia="Times New Roman" w:cs="Times New Roman"/>
          <w:color w:val="000000"/>
        </w:rPr>
        <w:t>!</w:t>
      </w:r>
      <w:r>
        <w:rPr>
          <w:rFonts w:ascii="宋体" w:hAnsi="宋体" w:eastAsia="宋体" w:cs="宋体"/>
          <w:color w:val="000000"/>
        </w:rPr>
        <w:t>选手在赛后动情地说：“我们是最强的团体、最有信念的团体，大家彼此支撑、互相信任，就像家人一样。”这表明（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A27803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①集体荣誉是共同的利益和荣誉，无需个人维护</w:t>
      </w:r>
    </w:p>
    <w:p w14:paraId="744AE19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②美好集体是民主的、公正的，充满关怀与友爱</w:t>
      </w:r>
    </w:p>
    <w:p w14:paraId="6FE9572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③美好集体能激发成员的潜能，凝聚拼搏的力量</w:t>
      </w:r>
    </w:p>
    <w:p w14:paraId="402814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④集体的力量来源于成员共同的目标与团结协作</w:t>
      </w:r>
    </w:p>
    <w:p w14:paraId="71603D5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②③④</w:t>
      </w:r>
    </w:p>
    <w:p w14:paraId="6334DB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“中国核潜艇之父”黄旭华隐姓埋名三十载，带领团队在“三无”困境与国外技术封锁的双重压力下，突破核心技术，用毕生践行“忠诚报国、科技报国”的誓言。这启示青少年要（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39B3E9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①厚植家国情怀，践行奉献精神</w:t>
      </w:r>
    </w:p>
    <w:p w14:paraId="295C8D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②激活创新引擎，释放创新活力</w:t>
      </w:r>
    </w:p>
    <w:p w14:paraId="2BC567B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③主动肩负使命，坚持迎难而上</w:t>
      </w:r>
    </w:p>
    <w:p w14:paraId="4FE3E32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④发扬实干精神，实现人生梦想</w:t>
      </w:r>
    </w:p>
    <w:p w14:paraId="367A705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②③④</w:t>
      </w:r>
    </w:p>
    <w:p w14:paraId="0B13F2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年是中国人民政治协商会议成立</w:t>
      </w:r>
      <w:r>
        <w:rPr>
          <w:rFonts w:ascii="Times New Roman" w:hAnsi="Times New Roman" w:eastAsia="Times New Roman" w:cs="Times New Roman"/>
          <w:color w:val="000000"/>
        </w:rPr>
        <w:t>75</w:t>
      </w:r>
      <w:r>
        <w:rPr>
          <w:rFonts w:ascii="宋体" w:hAnsi="宋体" w:eastAsia="宋体" w:cs="宋体"/>
          <w:color w:val="000000"/>
        </w:rPr>
        <w:t>周年。</w:t>
      </w:r>
      <w:r>
        <w:rPr>
          <w:rFonts w:ascii="Times New Roman" w:hAnsi="Times New Roman" w:eastAsia="Times New Roman" w:cs="Times New Roman"/>
          <w:color w:val="000000"/>
        </w:rPr>
        <w:t>75</w:t>
      </w:r>
      <w:r>
        <w:rPr>
          <w:rFonts w:ascii="宋体" w:hAnsi="宋体" w:eastAsia="宋体" w:cs="宋体"/>
          <w:color w:val="000000"/>
        </w:rPr>
        <w:t>年来，人民政协积极投身建立新中国、建设新中国、探索改革路、实现中国梦的伟大实践，积极建言资政，凝聚社会共识，为党和国家事业作出了巨大贡献。这说明人民政协（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4021F2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①履行参政议政职能，助力党和国家科学决策</w:t>
      </w:r>
    </w:p>
    <w:p w14:paraId="7CA75F0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②作为国家权力机关，依法行使民主监督职能</w:t>
      </w:r>
    </w:p>
    <w:p w14:paraId="444F3E4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③发挥协商民主优势，汇聚力量形成社会共识</w:t>
      </w:r>
    </w:p>
    <w:p w14:paraId="4C22944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④坚持基层群众自治，实现人民群众各项权利</w:t>
      </w:r>
    </w:p>
    <w:p w14:paraId="1B0892A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②④</w:t>
      </w:r>
    </w:p>
    <w:p w14:paraId="77D4CA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漫画《一平台办理》反映的政府举措主要体现了（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4EA8B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57625" cy="266700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857625" cy="266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AA8E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11" name="图片 10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科学立法，构建法律体系</w:t>
      </w:r>
    </w:p>
    <w:p w14:paraId="6F9C33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依法行政，提升服务效能</w:t>
      </w:r>
    </w:p>
    <w:p w14:paraId="5908F6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严格执法，规范权力运行</w:t>
      </w:r>
    </w:p>
    <w:p w14:paraId="10D571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公正司法，维护社会正义</w:t>
      </w:r>
    </w:p>
    <w:p w14:paraId="572E79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“去赴一场穿越时空的心灵之约”“它凝聚着中华文脉的精神价值”……随着《中国诗词大会》《中华经典诵读大会》等节目的热播，“国学热”“国潮风”兴起，中华优秀传统文化正以创新形式融入大众生活。这有利于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27F0AA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①传播经典滋养心灵，守护中华文化根脉</w:t>
      </w:r>
    </w:p>
    <w:p w14:paraId="6E5255A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②固守传统文化内容，弱化流行文化作用</w:t>
      </w:r>
    </w:p>
    <w:p w14:paraId="6FF8BC7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③推进文化形式创新，满足人民文化需要</w:t>
      </w:r>
    </w:p>
    <w:p w14:paraId="701361A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④发挥数字技术优势，消除民族文化差异</w:t>
      </w:r>
    </w:p>
    <w:p w14:paraId="5495D1E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②④</w:t>
      </w:r>
    </w:p>
    <w:p w14:paraId="6D4CB5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宜宾是赵一曼、李硕勋等革命先烈的故乡。某中学开展“追寻历史记忆赓续红色血脉”研学活动，组织学生参观赵一曼纪念馆等场所，要求学生遵守场馆规定，并在活动结束后撰写心得。这一活动对学生的意义在于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CA82FB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①传承红色基因，延续文化血脉</w:t>
      </w:r>
    </w:p>
    <w:p w14:paraId="31BC43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②丰富文化内涵，增强理论自信</w:t>
      </w:r>
    </w:p>
    <w:p w14:paraId="543EEE4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③弘扬民族精神，勇担时代重任</w:t>
      </w:r>
    </w:p>
    <w:p w14:paraId="7F78C06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④遵守社会规则，提升文明素养</w:t>
      </w:r>
    </w:p>
    <w:p w14:paraId="620C178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②③④</w:t>
      </w:r>
    </w:p>
    <w:p w14:paraId="3E4853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11</w:t>
      </w:r>
      <w:r>
        <w:rPr>
          <w:rFonts w:ascii="宋体" w:hAnsi="宋体" w:eastAsia="宋体" w:cs="宋体"/>
          <w:color w:val="000000"/>
        </w:rPr>
        <w:t>月，国家统计局公布的数据显示，截至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年末，中国</w:t>
      </w:r>
      <w:r>
        <w:rPr>
          <w:rFonts w:ascii="Times New Roman" w:hAnsi="Times New Roman" w:eastAsia="Times New Roman" w:cs="Times New Roman"/>
          <w:color w:val="000000"/>
        </w:rPr>
        <w:t>60</w:t>
      </w:r>
      <w:r>
        <w:rPr>
          <w:rFonts w:ascii="宋体" w:hAnsi="宋体" w:eastAsia="宋体" w:cs="宋体"/>
          <w:color w:val="000000"/>
        </w:rPr>
        <w:t>周岁及以上老年人口</w:t>
      </w:r>
      <w:r>
        <w:rPr>
          <w:rFonts w:ascii="Times New Roman" w:hAnsi="Times New Roman" w:eastAsia="Times New Roman" w:cs="Times New Roman"/>
          <w:color w:val="000000"/>
        </w:rPr>
        <w:t>29697</w:t>
      </w:r>
      <w:r>
        <w:rPr>
          <w:rFonts w:ascii="宋体" w:hAnsi="宋体" w:eastAsia="宋体" w:cs="宋体"/>
          <w:color w:val="000000"/>
        </w:rPr>
        <w:t>万人，占总人口的</w:t>
      </w:r>
      <w:r>
        <w:rPr>
          <w:rFonts w:ascii="Times New Roman" w:hAnsi="Times New Roman" w:eastAsia="Times New Roman" w:cs="Times New Roman"/>
          <w:color w:val="000000"/>
        </w:rPr>
        <w:t>21.1%</w:t>
      </w:r>
      <w:r>
        <w:rPr>
          <w:rFonts w:ascii="宋体" w:hAnsi="宋体" w:eastAsia="宋体" w:cs="宋体"/>
          <w:color w:val="000000"/>
        </w:rPr>
        <w:t>。这标志着，中国已经正式步入“中度老龄化”社会。自</w:t>
      </w: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日起，我国推行渐进式延迟退休改革。这一改革（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123AB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是应对我国人口老龄化的需要</w:t>
      </w:r>
    </w:p>
    <w:p w14:paraId="6C32E2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有利于调控人口数量</w:t>
      </w:r>
    </w:p>
    <w:p w14:paraId="0C3CB9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旨在推动我国经济的高速发展</w:t>
      </w:r>
    </w:p>
    <w:p w14:paraId="1F5C8C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有利于提高人口素质</w:t>
      </w:r>
    </w:p>
    <w:p w14:paraId="77160E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自</w:t>
      </w:r>
      <w:r>
        <w:rPr>
          <w:rFonts w:ascii="Times New Roman" w:hAnsi="Times New Roman" w:eastAsia="Times New Roman" w:cs="Times New Roman"/>
          <w:color w:val="000000"/>
        </w:rPr>
        <w:t>2012</w:t>
      </w:r>
      <w:r>
        <w:rPr>
          <w:rFonts w:ascii="宋体" w:hAnsi="宋体" w:eastAsia="宋体" w:cs="宋体"/>
          <w:color w:val="000000"/>
        </w:rPr>
        <w:t>年四川省启动对口支援涉藏地区工作以来，坚持“输血”帮扶与“造血”发展相结合。其中，宜宾市援建打造的甘孜州新龙县博美乡仁乃村乡村振兴示范园，发展高原雪菊、中藏药种植等特色农业，带动村民增收致富。这有利于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909F19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①深化地区互助合作，确保互利共赢</w:t>
      </w:r>
    </w:p>
    <w:p w14:paraId="0D69DAB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②优化区域资源配置，推进协调发展</w:t>
      </w:r>
    </w:p>
    <w:p w14:paraId="11997A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③聚焦特色产业培育，增强内生动力</w:t>
      </w:r>
    </w:p>
    <w:p w14:paraId="76AEF58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④促进民族地区发展，实现共同繁荣</w:t>
      </w:r>
    </w:p>
    <w:p w14:paraId="2A7E982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②③④</w:t>
      </w:r>
    </w:p>
    <w:p w14:paraId="1D63F5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九年级（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）班开展议题式学习活动，同学们纷纷围绕议题进行发言。根据以下同学的发言（见下图）</w:t>
      </w:r>
      <w:r>
        <w:rPr>
          <w:rFonts w:ascii="Times New Roman" w:hAnsi="Times New Roman" w:eastAsia="Times New Roman" w:cs="Times New Roman"/>
          <w:color w:val="000000"/>
        </w:rPr>
        <w:t>,</w:t>
      </w:r>
      <w:r>
        <w:rPr>
          <w:rFonts w:ascii="宋体" w:hAnsi="宋体" w:eastAsia="宋体" w:cs="宋体"/>
          <w:color w:val="000000"/>
        </w:rPr>
        <w:t>你推断该活动的中心议题是（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EADBF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7208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721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47FF6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走绿色发展道路，共筑生命家园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弘扬科学家精神，开发创造潜力</w:t>
      </w:r>
    </w:p>
    <w:p w14:paraId="10CE1A4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激发民族自豪感，做自信中国人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坚持可持续发展，经济成果显著</w:t>
      </w:r>
    </w:p>
    <w:p w14:paraId="2105EC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月，国家主席习近平在中非合作论坛北京峰会开幕式上发表主旨讲话。习近平强调，未来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年，中方愿同非方携手推进现代化十大伙伴行动，深化中非合作，引领全球南方现代化。道德与法治课上，新闻小组播报了以下新闻摘要：</w:t>
      </w:r>
    </w:p>
    <w:p w14:paraId="052DBB6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中方愿和非方共同发表在全球发展倡议框架内深化合作的联合声明，实施</w:t>
      </w:r>
      <w:r>
        <w:rPr>
          <w:rFonts w:ascii="Times New Roman" w:hAnsi="Times New Roman" w:eastAsia="Times New Roman" w:cs="Times New Roman"/>
          <w:color w:val="000000"/>
        </w:rPr>
        <w:t>1000</w:t>
      </w:r>
      <w:r>
        <w:rPr>
          <w:rFonts w:ascii="宋体" w:hAnsi="宋体" w:eastAsia="宋体" w:cs="宋体"/>
          <w:color w:val="000000"/>
        </w:rPr>
        <w:t>个“小而美”民生项目。注资中国—世界银行伙伴关系基金。支持举办</w:t>
      </w:r>
      <w:r>
        <w:rPr>
          <w:rFonts w:ascii="Times New Roman" w:hAnsi="Times New Roman" w:eastAsia="Times New Roman" w:cs="Times New Roman"/>
          <w:color w:val="000000"/>
        </w:rPr>
        <w:t>2026</w:t>
      </w:r>
      <w:r>
        <w:rPr>
          <w:rFonts w:ascii="宋体" w:hAnsi="宋体" w:eastAsia="宋体" w:cs="宋体"/>
          <w:color w:val="000000"/>
        </w:rPr>
        <w:t>年青奥会和</w:t>
      </w:r>
      <w:r>
        <w:rPr>
          <w:rFonts w:ascii="Times New Roman" w:hAnsi="Times New Roman" w:eastAsia="Times New Roman" w:cs="Times New Roman"/>
          <w:color w:val="000000"/>
        </w:rPr>
        <w:t>2027</w:t>
      </w:r>
      <w:r>
        <w:rPr>
          <w:rFonts w:ascii="宋体" w:hAnsi="宋体" w:eastAsia="宋体" w:cs="宋体"/>
          <w:color w:val="000000"/>
        </w:rPr>
        <w:t>年非洲杯，促进发展成果更好惠及中非人民。</w:t>
      </w:r>
    </w:p>
    <w:p w14:paraId="4860718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若要给上述新闻摘要拟定一个标题，以下最恰当的是（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56289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贸易繁荣伙伴行动</w:t>
      </w:r>
    </w:p>
    <w:p w14:paraId="45D5C3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发展合作伙伴行动</w:t>
      </w:r>
    </w:p>
    <w:p w14:paraId="2B2620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安全共筑伙伴行动</w:t>
      </w:r>
    </w:p>
    <w:p w14:paraId="261F78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文明互鉴伙伴行动</w:t>
      </w:r>
    </w:p>
    <w:p w14:paraId="57329D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今，不少年轻人在多元领域尝试灵活就业，将自己的长处和热爱发挥到最大化。刘某因入境游升温，从银行辞职做私人导游；胡某因创作的卡通动物形象出圈，获得大量商务合作机会，转行做全职插画师。这对我们未来职业选择的启示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A53344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①提升自身素质，适应社会发展需求</w:t>
      </w:r>
    </w:p>
    <w:p w14:paraId="5308C09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②提供政策支持，实现群众稳定就业</w:t>
      </w:r>
    </w:p>
    <w:p w14:paraId="419A04A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③培养兴趣爱好，合理规划职业道路</w:t>
      </w:r>
    </w:p>
    <w:p w14:paraId="7B263BB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④转变就业观念，选择合适就业方式</w:t>
      </w:r>
    </w:p>
    <w:p w14:paraId="0D57793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②③④</w:t>
      </w:r>
    </w:p>
    <w:p w14:paraId="3EB06D2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二、非选择题：包括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52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690E9C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阅读材料，完成下列要求。</w:t>
      </w:r>
    </w:p>
    <w:p w14:paraId="2069178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某社区食堂“掌门人”龚某谨遵恩师“做餐饮，要讲良心，诚实守信，真材实料”的教诲，诚信经营，服务周到，日均客流量高达</w:t>
      </w:r>
      <w:r>
        <w:rPr>
          <w:rFonts w:ascii="Times New Roman" w:hAnsi="Times New Roman" w:eastAsia="Times New Roman" w:cs="Times New Roman"/>
          <w:color w:val="000000"/>
        </w:rPr>
        <w:t>1200</w:t>
      </w:r>
      <w:r>
        <w:rPr>
          <w:rFonts w:ascii="楷体" w:hAnsi="楷体" w:eastAsia="楷体" w:cs="楷体"/>
          <w:color w:val="000000"/>
        </w:rPr>
        <w:t>余人。他始终坚守创业之初许下的“诚信经营，民生为本”的承诺，所售小面、豆花饭坚持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楷体" w:hAnsi="楷体" w:eastAsia="楷体" w:cs="楷体"/>
          <w:color w:val="000000"/>
        </w:rPr>
        <w:t>年不涨价，以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楷体" w:hAnsi="楷体" w:eastAsia="楷体" w:cs="楷体"/>
          <w:color w:val="000000"/>
        </w:rPr>
        <w:t>元低价为老年人和困难群体提供餐食，惠及超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楷体" w:hAnsi="楷体" w:eastAsia="楷体" w:cs="楷体"/>
          <w:color w:val="000000"/>
        </w:rPr>
        <w:t>万人次。他开设公益培训班，通过学员诚信誓言、签订诚信承诺书的形式，带领学员们传承“做面如做人”的匠人精神，帮助就业、创业超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楷体" w:hAnsi="楷体" w:eastAsia="楷体" w:cs="楷体"/>
          <w:color w:val="000000"/>
        </w:rPr>
        <w:t>万人。</w:t>
      </w:r>
    </w:p>
    <w:p w14:paraId="3FF8E5B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龚某的行为诠释了诚信的真谛，运用所学知识并结合材料加以说明。</w:t>
      </w:r>
    </w:p>
    <w:p w14:paraId="1D8A64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阅读材料，完成下列要求。</w:t>
      </w:r>
    </w:p>
    <w:p w14:paraId="71F65D1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楷体" w:hAnsi="楷体" w:eastAsia="楷体" w:cs="楷体"/>
          <w:color w:val="000000"/>
        </w:rPr>
        <w:t>月，网民陈某在某短视频平台发布一张未成年人图片，并配音称“</w:t>
      </w:r>
      <w:r>
        <w:rPr>
          <w:rFonts w:ascii="Times New Roman" w:hAnsi="Times New Roman" w:eastAsia="Times New Roman" w:cs="Times New Roman"/>
          <w:color w:val="000000"/>
        </w:rPr>
        <w:t>xxx</w:t>
      </w:r>
      <w:r>
        <w:rPr>
          <w:rFonts w:ascii="楷体" w:hAnsi="楷体" w:eastAsia="楷体" w:cs="楷体"/>
          <w:color w:val="000000"/>
        </w:rPr>
        <w:t>失踪且被害”</w:t>
      </w:r>
      <w:r>
        <w:rPr>
          <w:rFonts w:ascii="Times New Roman" w:hAnsi="Times New Roman" w:eastAsia="Times New Roman" w:cs="Times New Roman"/>
          <w:color w:val="000000"/>
        </w:rPr>
        <w:t>,</w:t>
      </w:r>
      <w:r>
        <w:rPr>
          <w:rFonts w:ascii="楷体" w:hAnsi="楷体" w:eastAsia="楷体" w:cs="楷体"/>
          <w:color w:val="000000"/>
        </w:rPr>
        <w:t>引发网民关注和议论。经警方调查核实，陈某为博取关注，编发相关谣言信息，造成不良社会影响。属地公安机关依法对陈某处以行政处罚。</w:t>
      </w:r>
    </w:p>
    <w:p w14:paraId="4296965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警方提醒：网络不是法外之地，网民应注意自己的行为，对自己、对他人负责。希望广大网民不造谣、不信谣、不传谣，共同维护良好的网络环境。</w:t>
      </w:r>
    </w:p>
    <w:p w14:paraId="5CBC2AD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结合材料，运用法治知识，说明公民应如何维护健康的网络环境。</w:t>
      </w:r>
    </w:p>
    <w:p w14:paraId="650B8F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阅读材料，完成下列要求。</w:t>
      </w:r>
    </w:p>
    <w:p w14:paraId="6160C41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党的二十届三中全会通过《关于进一步全面深化改革、推进中国式现代化的决定》。</w:t>
      </w:r>
    </w:p>
    <w:p w14:paraId="1DA962B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进入新时代，中华民族伟大复兴进入关键阶段，改革开放站在了新的历史关口。国内外环境都在发生极为广泛而深刻的变化，我国发展面临一系列突出矛盾和挑战，前进道路上还有不少困难和问题。比如：发展不平衡、不协调、不可持续问题依然突出，产业结构不合理，发展方式依然粗放，城乡区域发展差距和居民收入分配差距依然较大等。解决这些问题，关键在于全面深化改革。</w:t>
      </w:r>
    </w:p>
    <w:p w14:paraId="7BAE4B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针对材料中列举的问题，说明我国进一步全面深化改革的必要性。</w:t>
      </w:r>
    </w:p>
    <w:p w14:paraId="0E1D399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在新一轮科技革命和产业变革中，科技创新持续为人们带来更美好的生活体验。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楷体" w:hAnsi="楷体" w:eastAsia="楷体" w:cs="楷体"/>
          <w:color w:val="000000"/>
        </w:rPr>
        <w:t>年春运，</w:t>
      </w:r>
      <w:r>
        <w:rPr>
          <w:rFonts w:ascii="Times New Roman" w:hAnsi="Times New Roman" w:eastAsia="Times New Roman" w:cs="Times New Roman"/>
          <w:color w:val="000000"/>
        </w:rPr>
        <w:t>12306</w:t>
      </w:r>
      <w:r>
        <w:rPr>
          <w:rFonts w:ascii="楷体" w:hAnsi="楷体" w:eastAsia="楷体" w:cs="楷体"/>
          <w:color w:val="000000"/>
        </w:rPr>
        <w:t>铁路售票系统借助大数据、云计算等技术，为上亿人顺利回家“保驾护航”；借助数字技术，教室“一块屏”打破城市与乡村教育的围墙，国家中小学智慧教育平台浏览量已超</w:t>
      </w:r>
      <w:r>
        <w:rPr>
          <w:rFonts w:ascii="Times New Roman" w:hAnsi="Times New Roman" w:eastAsia="Times New Roman" w:cs="Times New Roman"/>
          <w:color w:val="000000"/>
        </w:rPr>
        <w:t>400</w:t>
      </w:r>
      <w:r>
        <w:rPr>
          <w:rFonts w:ascii="楷体" w:hAnsi="楷体" w:eastAsia="楷体" w:cs="楷体"/>
          <w:color w:val="000000"/>
        </w:rPr>
        <w:t>亿次；某养老院结合能收集生命体征的智能床垫，以及视频通话设备等，在</w:t>
      </w:r>
      <w:r>
        <w:rPr>
          <w:rFonts w:ascii="Times New Roman" w:hAnsi="Times New Roman" w:eastAsia="Times New Roman" w:cs="Times New Roman"/>
          <w:color w:val="000000"/>
        </w:rPr>
        <w:t>5G</w:t>
      </w:r>
      <w:r>
        <w:rPr>
          <w:rFonts w:ascii="楷体" w:hAnsi="楷体" w:eastAsia="楷体" w:cs="楷体"/>
          <w:color w:val="000000"/>
        </w:rPr>
        <w:t>网络、云数据平台等科技“加持”下，让老年人得到更多暖心的服务；某品牌机器狗驮快递、陪散步、能跳舞，给孩子讲故事，成为家庭“新成员”。</w:t>
      </w:r>
    </w:p>
    <w:p w14:paraId="1CDEF3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结合材料二，说明科技创新改变人们生活的积极意义。</w:t>
      </w:r>
    </w:p>
    <w:p w14:paraId="62A88FA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宜宾市正依托竹林资源，计划</w:t>
      </w:r>
      <w:r>
        <w:rPr>
          <w:rFonts w:ascii="Times New Roman" w:hAnsi="Times New Roman" w:eastAsia="Times New Roman" w:cs="Times New Roman"/>
          <w:color w:val="000000"/>
        </w:rPr>
        <w:t>2026</w:t>
      </w:r>
      <w:r>
        <w:rPr>
          <w:rFonts w:ascii="楷体" w:hAnsi="楷体" w:eastAsia="楷体" w:cs="楷体"/>
          <w:color w:val="000000"/>
        </w:rPr>
        <w:t>年前培育“以竹代塑”示范点</w:t>
      </w:r>
      <w:r>
        <w:rPr>
          <w:rFonts w:ascii="Times New Roman" w:hAnsi="Times New Roman" w:eastAsia="Times New Roman" w:cs="Times New Roman"/>
          <w:color w:val="000000"/>
        </w:rPr>
        <w:t>2000</w:t>
      </w:r>
      <w:r>
        <w:rPr>
          <w:rFonts w:ascii="楷体" w:hAnsi="楷体" w:eastAsia="楷体" w:cs="楷体"/>
          <w:color w:val="000000"/>
        </w:rPr>
        <w:t>个。</w:t>
      </w:r>
    </w:p>
    <w:p w14:paraId="7E7A2E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学校团委发起“‘以竹代塑’宜宾青少年在行动”志愿活动，请你围绕活动主题，代校团委续写两条倡议。</w:t>
      </w:r>
    </w:p>
    <w:tbl>
      <w:tblPr>
        <w:tblStyle w:val="4"/>
        <w:tblW w:w="793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7935"/>
      </w:tblGrid>
      <w:tr w14:paraId="5A57E5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79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04A32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倡议书</w:t>
            </w:r>
          </w:p>
          <w:p w14:paraId="34DD354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亲爱的同学们：</w:t>
            </w:r>
          </w:p>
          <w:p w14:paraId="1193B69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 xml:space="preserve">    为积极响应宜宾市“以竹代塑”行动，让绿色发展理念渗透到日常生活细节中，需要从现在做起，从自身做起。为此，向全校学生发出倡议：</w:t>
            </w:r>
          </w:p>
          <w:p w14:paraId="4E164AF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·制作“竹制品”短视频，宣传绿色发展理念。</w:t>
            </w:r>
          </w:p>
          <w:p w14:paraId="5875C94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·</w:t>
            </w:r>
            <w:r>
              <w:rPr>
                <w:rFonts w:ascii="楷体" w:hAnsi="楷体" w:eastAsia="楷体" w:cs="楷体"/>
                <w:color w:val="000000"/>
                <w:u w:val="single"/>
              </w:rPr>
              <w:t xml:space="preserve">                                      </w:t>
            </w:r>
            <w:r>
              <w:rPr>
                <w:rFonts w:ascii="楷体" w:hAnsi="楷体" w:eastAsia="楷体" w:cs="楷体"/>
                <w:color w:val="000000"/>
              </w:rPr>
              <w:t>。</w:t>
            </w:r>
          </w:p>
          <w:p w14:paraId="1B3E4B8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·</w:t>
            </w:r>
            <w:r>
              <w:rPr>
                <w:rFonts w:ascii="楷体" w:hAnsi="楷体" w:eastAsia="楷体" w:cs="楷体"/>
                <w:color w:val="000000"/>
                <w:u w:val="single"/>
              </w:rPr>
              <w:t xml:space="preserve">                                      </w:t>
            </w:r>
            <w:r>
              <w:rPr>
                <w:rFonts w:ascii="楷体" w:hAnsi="楷体" w:eastAsia="楷体" w:cs="楷体"/>
                <w:color w:val="000000"/>
              </w:rPr>
              <w:t>。</w:t>
            </w:r>
          </w:p>
          <w:p w14:paraId="3C2E1EF8">
            <w:pPr>
              <w:spacing w:line="360" w:lineRule="auto"/>
              <w:jc w:val="righ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××校团委</w:t>
            </w:r>
          </w:p>
          <w:p w14:paraId="2B725FA0">
            <w:pPr>
              <w:spacing w:line="360" w:lineRule="auto"/>
              <w:jc w:val="righ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2025年6月14日</w:t>
            </w:r>
          </w:p>
        </w:tc>
      </w:tr>
    </w:tbl>
    <w:p w14:paraId="5EDE4663">
      <w:pPr>
        <w:spacing w:line="360" w:lineRule="auto"/>
        <w:jc w:val="left"/>
        <w:textAlignment w:val="center"/>
        <w:rPr>
          <w:color w:val="000000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CF46256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05492F4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499A4CB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7814349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68E0B54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305BE40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18E1DC1"/>
    <w:rsid w:val="074434F3"/>
    <w:rsid w:val="38274566"/>
    <w:rsid w:val="3CFD0B0A"/>
    <w:rsid w:val="72000B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wmf"/><Relationship Id="rId13" Type="http://schemas.openxmlformats.org/officeDocument/2006/relationships/image" Target="media/image4.wmf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6</Pages>
  <Words>4321</Words>
  <Characters>4512</Characters>
  <Lines>0</Lines>
  <Paragraphs>0</Paragraphs>
  <TotalTime>5</TotalTime>
  <ScaleCrop>false</ScaleCrop>
  <LinksUpToDate>false</LinksUpToDate>
  <CharactersWithSpaces>4767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2025-06-25T11:00:00Z</dcterms:created>
  <dc:creator>学科网试题生产平台</dc:creator>
  <dc:description>3783837941514240</dc:description>
  <cp:lastModifiedBy>上帝掷骰子吗</cp:lastModifiedBy>
  <dcterms:modified xsi:type="dcterms:W3CDTF">2026-02-09T06:17:04Z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CBE4D021A0A94ECC9004CFB1F2BAD167_12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